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9B70" w14:textId="77777777"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 xml:space="preserve">ŠIAULIŲ </w:t>
      </w:r>
      <w:r w:rsidR="008137D8">
        <w:rPr>
          <w:sz w:val="24"/>
        </w:rPr>
        <w:t>DAILĖS MOKYKLA</w:t>
      </w:r>
    </w:p>
    <w:p w14:paraId="431E0F33" w14:textId="77777777" w:rsidR="008F4F78" w:rsidRDefault="008F4F78" w:rsidP="008F4F78">
      <w:pPr>
        <w:jc w:val="both"/>
        <w:rPr>
          <w:lang w:val="lt-LT"/>
        </w:rPr>
      </w:pPr>
    </w:p>
    <w:p w14:paraId="7339E693" w14:textId="77777777" w:rsidR="008F4F78" w:rsidRPr="006112ED" w:rsidRDefault="008F4F78" w:rsidP="008F4F78">
      <w:pPr>
        <w:pStyle w:val="Antrat1"/>
        <w:rPr>
          <w:sz w:val="24"/>
        </w:rPr>
      </w:pPr>
      <w:r w:rsidRPr="006112ED">
        <w:rPr>
          <w:sz w:val="24"/>
        </w:rPr>
        <w:t>AIŠKINAMASIS RAŠTAS</w:t>
      </w:r>
    </w:p>
    <w:p w14:paraId="0F4F8772" w14:textId="0361184E" w:rsidR="008F4F78" w:rsidRPr="006112ED" w:rsidRDefault="008F4F78" w:rsidP="008F4F7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</w:t>
      </w:r>
      <w:r w:rsidR="00202437">
        <w:rPr>
          <w:b/>
          <w:bCs/>
          <w:lang w:val="lt-LT"/>
        </w:rPr>
        <w:t xml:space="preserve"> 2020</w:t>
      </w:r>
      <w:r w:rsidRPr="006112ED">
        <w:rPr>
          <w:b/>
          <w:bCs/>
          <w:lang w:val="lt-LT"/>
        </w:rPr>
        <w:t xml:space="preserve"> METŲ </w:t>
      </w:r>
      <w:r>
        <w:rPr>
          <w:b/>
          <w:bCs/>
          <w:lang w:val="lt-LT"/>
        </w:rPr>
        <w:t>BIUDŽETO VYKDYMO ATASKAITŲ</w:t>
      </w:r>
    </w:p>
    <w:p w14:paraId="790BE592" w14:textId="77777777" w:rsidR="008F4F78" w:rsidRDefault="008F4F78" w:rsidP="008F4F78">
      <w:pPr>
        <w:jc w:val="center"/>
        <w:rPr>
          <w:lang w:val="lt-LT"/>
        </w:rPr>
      </w:pPr>
    </w:p>
    <w:p w14:paraId="587304FA" w14:textId="5EE9D72E" w:rsidR="008F4F78" w:rsidRDefault="004A7EB6" w:rsidP="008F4F78">
      <w:pPr>
        <w:jc w:val="center"/>
        <w:rPr>
          <w:lang w:val="lt-LT"/>
        </w:rPr>
      </w:pPr>
      <w:r>
        <w:rPr>
          <w:lang w:val="lt-LT"/>
        </w:rPr>
        <w:t>2021</w:t>
      </w:r>
      <w:r w:rsidR="008F4F78">
        <w:rPr>
          <w:lang w:val="lt-LT"/>
        </w:rPr>
        <w:t xml:space="preserve"> m. </w:t>
      </w:r>
      <w:r w:rsidR="00887D66">
        <w:rPr>
          <w:lang w:val="lt-LT"/>
        </w:rPr>
        <w:t xml:space="preserve">sausio </w:t>
      </w:r>
      <w:r w:rsidR="00982016">
        <w:rPr>
          <w:lang w:val="lt-LT"/>
        </w:rPr>
        <w:t xml:space="preserve"> 22</w:t>
      </w:r>
      <w:r w:rsidR="008F4F78">
        <w:rPr>
          <w:lang w:val="lt-LT"/>
        </w:rPr>
        <w:t xml:space="preserve"> d.</w:t>
      </w:r>
    </w:p>
    <w:p w14:paraId="4F92DD3C" w14:textId="77777777" w:rsidR="008F4F78" w:rsidRDefault="008F4F78" w:rsidP="008F4F78">
      <w:pPr>
        <w:jc w:val="center"/>
        <w:rPr>
          <w:lang w:val="lt-LT"/>
        </w:rPr>
      </w:pPr>
      <w:r>
        <w:rPr>
          <w:lang w:val="lt-LT"/>
        </w:rPr>
        <w:t>Šiauliai</w:t>
      </w:r>
    </w:p>
    <w:p w14:paraId="503E2EA6" w14:textId="77777777" w:rsidR="008F4F78" w:rsidRPr="005F1C0D" w:rsidRDefault="008F4F78" w:rsidP="008F4F78">
      <w:pPr>
        <w:jc w:val="both"/>
        <w:rPr>
          <w:lang w:val="lt-LT"/>
        </w:rPr>
      </w:pPr>
    </w:p>
    <w:p w14:paraId="0281EDFC" w14:textId="3E8F4C78" w:rsidR="00B00247" w:rsidRPr="000554DC" w:rsidRDefault="000554DC" w:rsidP="008F4F78">
      <w:pPr>
        <w:ind w:firstLine="720"/>
        <w:jc w:val="both"/>
        <w:rPr>
          <w:lang w:val="lt-LT"/>
        </w:rPr>
      </w:pPr>
      <w:r w:rsidRPr="000554DC">
        <w:rPr>
          <w:lang w:val="lt-LT"/>
        </w:rPr>
        <w:t>1.</w:t>
      </w:r>
      <w:r w:rsidR="008F4F78" w:rsidRPr="000554DC">
        <w:rPr>
          <w:lang w:val="lt-LT"/>
        </w:rPr>
        <w:t xml:space="preserve"> Šiaulių </w:t>
      </w:r>
      <w:r w:rsidR="008137D8" w:rsidRPr="000554DC">
        <w:rPr>
          <w:lang w:val="lt-LT"/>
        </w:rPr>
        <w:t>dailės mokyklos</w:t>
      </w:r>
      <w:r w:rsidR="006D64CA" w:rsidRPr="000554DC">
        <w:rPr>
          <w:lang w:val="lt-LT"/>
        </w:rPr>
        <w:t xml:space="preserve"> 2020</w:t>
      </w:r>
      <w:r w:rsidR="008F4F78" w:rsidRPr="000554DC">
        <w:rPr>
          <w:lang w:val="lt-LT"/>
        </w:rPr>
        <w:t xml:space="preserve"> metų</w:t>
      </w:r>
      <w:r w:rsidR="006D7EC0" w:rsidRPr="000554DC">
        <w:rPr>
          <w:lang w:val="lt-LT"/>
        </w:rPr>
        <w:t xml:space="preserve"> </w:t>
      </w:r>
      <w:r w:rsidR="008F4F78" w:rsidRPr="000554DC">
        <w:rPr>
          <w:lang w:val="lt-LT"/>
        </w:rPr>
        <w:t>biu</w:t>
      </w:r>
      <w:r w:rsidR="00B00247" w:rsidRPr="000554DC">
        <w:rPr>
          <w:lang w:val="lt-LT"/>
        </w:rPr>
        <w:t>džeto išlaidų sąmatos asignavimai:</w:t>
      </w:r>
    </w:p>
    <w:p w14:paraId="226C576B" w14:textId="31627AF0" w:rsidR="00B00247" w:rsidRPr="000554DC" w:rsidRDefault="00B00247" w:rsidP="008F4F78">
      <w:pPr>
        <w:ind w:firstLine="720"/>
        <w:jc w:val="both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067"/>
        <w:gridCol w:w="1684"/>
        <w:gridCol w:w="1547"/>
        <w:gridCol w:w="1684"/>
        <w:gridCol w:w="1646"/>
      </w:tblGrid>
      <w:tr w:rsidR="000554DC" w:rsidRPr="000554DC" w14:paraId="173079F2" w14:textId="5FD5F8FD" w:rsidTr="00B00247">
        <w:tc>
          <w:tcPr>
            <w:tcW w:w="3067" w:type="dxa"/>
          </w:tcPr>
          <w:p w14:paraId="31DDDEDC" w14:textId="77777777" w:rsidR="00B00247" w:rsidRPr="000554DC" w:rsidRDefault="00B00247" w:rsidP="00D11AC8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54DC">
              <w:rPr>
                <w:b/>
                <w:sz w:val="20"/>
                <w:szCs w:val="20"/>
                <w:lang w:val="lt-LT"/>
              </w:rPr>
              <w:t>Finansavimo šaltinis</w:t>
            </w:r>
          </w:p>
        </w:tc>
        <w:tc>
          <w:tcPr>
            <w:tcW w:w="1684" w:type="dxa"/>
          </w:tcPr>
          <w:p w14:paraId="27BB7D75" w14:textId="7AE9FC1C" w:rsidR="00B00247" w:rsidRPr="000554DC" w:rsidRDefault="00B00247" w:rsidP="00D11AC8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54DC">
              <w:rPr>
                <w:b/>
                <w:sz w:val="20"/>
                <w:szCs w:val="20"/>
                <w:lang w:val="lt-LT"/>
              </w:rPr>
              <w:t>Asignavimų planas</w:t>
            </w:r>
          </w:p>
        </w:tc>
        <w:tc>
          <w:tcPr>
            <w:tcW w:w="1547" w:type="dxa"/>
          </w:tcPr>
          <w:p w14:paraId="5EC8BBAE" w14:textId="289AFB7D" w:rsidR="00B00247" w:rsidRPr="000554DC" w:rsidRDefault="00B00247" w:rsidP="00D11AC8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54DC">
              <w:rPr>
                <w:b/>
                <w:sz w:val="20"/>
                <w:szCs w:val="20"/>
                <w:lang w:val="lt-LT"/>
              </w:rPr>
              <w:t>Gauti asignavimai</w:t>
            </w:r>
          </w:p>
        </w:tc>
        <w:tc>
          <w:tcPr>
            <w:tcW w:w="1684" w:type="dxa"/>
          </w:tcPr>
          <w:p w14:paraId="66C7B9D1" w14:textId="0B6A6D68" w:rsidR="00B00247" w:rsidRPr="000554DC" w:rsidRDefault="00B00247" w:rsidP="00D11AC8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54DC">
              <w:rPr>
                <w:b/>
                <w:sz w:val="20"/>
                <w:szCs w:val="20"/>
                <w:lang w:val="lt-LT"/>
              </w:rPr>
              <w:t>Panaudoti asignavimai</w:t>
            </w:r>
          </w:p>
        </w:tc>
        <w:tc>
          <w:tcPr>
            <w:tcW w:w="1646" w:type="dxa"/>
          </w:tcPr>
          <w:p w14:paraId="2EBDE6C4" w14:textId="0975E25E" w:rsidR="00B00247" w:rsidRPr="000554DC" w:rsidRDefault="00B00247" w:rsidP="00D11AC8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0554DC">
              <w:rPr>
                <w:b/>
                <w:sz w:val="20"/>
                <w:szCs w:val="20"/>
                <w:lang w:val="lt-LT"/>
              </w:rPr>
              <w:t>Nepanaudoti asignavimai</w:t>
            </w:r>
          </w:p>
        </w:tc>
      </w:tr>
      <w:tr w:rsidR="000554DC" w:rsidRPr="000554DC" w14:paraId="6BA54B05" w14:textId="464AB369" w:rsidTr="00B00247">
        <w:tc>
          <w:tcPr>
            <w:tcW w:w="3067" w:type="dxa"/>
          </w:tcPr>
          <w:p w14:paraId="39C2E56C" w14:textId="77777777" w:rsidR="00B00247" w:rsidRPr="000554DC" w:rsidRDefault="00B00247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Savivaldybės biudžeto lėšos (151)</w:t>
            </w:r>
          </w:p>
        </w:tc>
        <w:tc>
          <w:tcPr>
            <w:tcW w:w="1684" w:type="dxa"/>
          </w:tcPr>
          <w:p w14:paraId="04E83608" w14:textId="632A6365" w:rsidR="00B00247" w:rsidRPr="000554DC" w:rsidRDefault="00B00247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369000,00</w:t>
            </w:r>
          </w:p>
        </w:tc>
        <w:tc>
          <w:tcPr>
            <w:tcW w:w="1547" w:type="dxa"/>
          </w:tcPr>
          <w:p w14:paraId="5B6D838E" w14:textId="59CE3AD9" w:rsidR="00B00247" w:rsidRPr="000554DC" w:rsidRDefault="00B00247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364700,00</w:t>
            </w:r>
          </w:p>
        </w:tc>
        <w:tc>
          <w:tcPr>
            <w:tcW w:w="1684" w:type="dxa"/>
          </w:tcPr>
          <w:p w14:paraId="135CD6B3" w14:textId="5B7A71E6" w:rsidR="00B00247" w:rsidRPr="000554DC" w:rsidRDefault="00B00247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364700,00</w:t>
            </w:r>
          </w:p>
        </w:tc>
        <w:tc>
          <w:tcPr>
            <w:tcW w:w="1646" w:type="dxa"/>
          </w:tcPr>
          <w:p w14:paraId="3AD1A48D" w14:textId="6FA3FE76" w:rsidR="00B00247" w:rsidRPr="000554DC" w:rsidRDefault="00B00247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4300,00</w:t>
            </w:r>
          </w:p>
        </w:tc>
      </w:tr>
      <w:tr w:rsidR="000554DC" w:rsidRPr="000554DC" w14:paraId="5266297E" w14:textId="17A29429" w:rsidTr="00B00247">
        <w:tc>
          <w:tcPr>
            <w:tcW w:w="3067" w:type="dxa"/>
          </w:tcPr>
          <w:p w14:paraId="3F3BEF49" w14:textId="385D517B" w:rsidR="00B00247" w:rsidRPr="000554DC" w:rsidRDefault="00F0656C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Savivaldybės biudžeto lėšos (151), kultūros projektui ugnies skulptūrų festivalis Saulės stulpai</w:t>
            </w:r>
          </w:p>
        </w:tc>
        <w:tc>
          <w:tcPr>
            <w:tcW w:w="1684" w:type="dxa"/>
          </w:tcPr>
          <w:p w14:paraId="79578FB8" w14:textId="527747CD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2500,00</w:t>
            </w:r>
          </w:p>
        </w:tc>
        <w:tc>
          <w:tcPr>
            <w:tcW w:w="1547" w:type="dxa"/>
          </w:tcPr>
          <w:p w14:paraId="2F317BA2" w14:textId="5AC07EDA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2500,00</w:t>
            </w:r>
          </w:p>
        </w:tc>
        <w:tc>
          <w:tcPr>
            <w:tcW w:w="1684" w:type="dxa"/>
          </w:tcPr>
          <w:p w14:paraId="1860BE03" w14:textId="5E76BCF4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2500,00</w:t>
            </w:r>
          </w:p>
        </w:tc>
        <w:tc>
          <w:tcPr>
            <w:tcW w:w="1646" w:type="dxa"/>
          </w:tcPr>
          <w:p w14:paraId="531AA1B0" w14:textId="77777777" w:rsidR="00B00247" w:rsidRPr="000554DC" w:rsidRDefault="00B00247" w:rsidP="00D11AC8">
            <w:pPr>
              <w:jc w:val="right"/>
              <w:rPr>
                <w:lang w:val="lt-LT"/>
              </w:rPr>
            </w:pPr>
          </w:p>
        </w:tc>
      </w:tr>
      <w:tr w:rsidR="000554DC" w:rsidRPr="000554DC" w14:paraId="31DAFC14" w14:textId="3FB9D100" w:rsidTr="00B00247">
        <w:tc>
          <w:tcPr>
            <w:tcW w:w="3067" w:type="dxa"/>
          </w:tcPr>
          <w:p w14:paraId="3452ADA7" w14:textId="3AA4805E" w:rsidR="00B00247" w:rsidRPr="000554DC" w:rsidRDefault="00B00247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Valstybės lėšos (141)</w:t>
            </w:r>
          </w:p>
        </w:tc>
        <w:tc>
          <w:tcPr>
            <w:tcW w:w="1684" w:type="dxa"/>
          </w:tcPr>
          <w:p w14:paraId="62DCA234" w14:textId="16F4C230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62300,00</w:t>
            </w:r>
          </w:p>
        </w:tc>
        <w:tc>
          <w:tcPr>
            <w:tcW w:w="1547" w:type="dxa"/>
          </w:tcPr>
          <w:p w14:paraId="45478A1E" w14:textId="56A1DD3C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62300,00</w:t>
            </w:r>
          </w:p>
        </w:tc>
        <w:tc>
          <w:tcPr>
            <w:tcW w:w="1684" w:type="dxa"/>
          </w:tcPr>
          <w:p w14:paraId="648A89F2" w14:textId="3EC70ADC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62300,00</w:t>
            </w:r>
          </w:p>
        </w:tc>
        <w:tc>
          <w:tcPr>
            <w:tcW w:w="1646" w:type="dxa"/>
          </w:tcPr>
          <w:p w14:paraId="5693D4B3" w14:textId="77777777" w:rsidR="00B00247" w:rsidRPr="000554DC" w:rsidRDefault="00B00247" w:rsidP="00D11AC8">
            <w:pPr>
              <w:jc w:val="right"/>
              <w:rPr>
                <w:lang w:val="lt-LT"/>
              </w:rPr>
            </w:pPr>
          </w:p>
        </w:tc>
      </w:tr>
      <w:tr w:rsidR="000554DC" w:rsidRPr="000554DC" w14:paraId="7E1AB14C" w14:textId="0053BFDB" w:rsidTr="00B00247">
        <w:tc>
          <w:tcPr>
            <w:tcW w:w="3067" w:type="dxa"/>
          </w:tcPr>
          <w:p w14:paraId="39056C13" w14:textId="0B22486C" w:rsidR="00B00247" w:rsidRPr="000554DC" w:rsidRDefault="00F0656C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Valstybės lėšos (1431)</w:t>
            </w:r>
          </w:p>
          <w:p w14:paraId="200FE275" w14:textId="77777777" w:rsidR="00B00247" w:rsidRPr="000554DC" w:rsidRDefault="00B00247" w:rsidP="00D11AC8">
            <w:pPr>
              <w:jc w:val="both"/>
              <w:rPr>
                <w:lang w:val="lt-LT"/>
              </w:rPr>
            </w:pPr>
          </w:p>
        </w:tc>
        <w:tc>
          <w:tcPr>
            <w:tcW w:w="1684" w:type="dxa"/>
          </w:tcPr>
          <w:p w14:paraId="1C6F55E8" w14:textId="46D7056A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26300,00</w:t>
            </w:r>
          </w:p>
        </w:tc>
        <w:tc>
          <w:tcPr>
            <w:tcW w:w="1547" w:type="dxa"/>
          </w:tcPr>
          <w:p w14:paraId="763F6FFB" w14:textId="20A57DE1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26300,0</w:t>
            </w:r>
          </w:p>
        </w:tc>
        <w:tc>
          <w:tcPr>
            <w:tcW w:w="1684" w:type="dxa"/>
          </w:tcPr>
          <w:p w14:paraId="7AB7F40E" w14:textId="61564A31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26300,00</w:t>
            </w:r>
          </w:p>
        </w:tc>
        <w:tc>
          <w:tcPr>
            <w:tcW w:w="1646" w:type="dxa"/>
          </w:tcPr>
          <w:p w14:paraId="27F3EC75" w14:textId="77777777" w:rsidR="00B00247" w:rsidRPr="000554DC" w:rsidRDefault="00B00247" w:rsidP="00D11AC8">
            <w:pPr>
              <w:jc w:val="right"/>
              <w:rPr>
                <w:lang w:val="lt-LT"/>
              </w:rPr>
            </w:pPr>
          </w:p>
        </w:tc>
      </w:tr>
      <w:tr w:rsidR="00F0656C" w:rsidRPr="000554DC" w14:paraId="5A78C730" w14:textId="77777777" w:rsidTr="00B00247">
        <w:tc>
          <w:tcPr>
            <w:tcW w:w="3067" w:type="dxa"/>
          </w:tcPr>
          <w:p w14:paraId="6088F6C4" w14:textId="05AA66A3" w:rsidR="00F0656C" w:rsidRPr="000554DC" w:rsidRDefault="00F0656C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Valstybės lėšos (1431), kultūros projektas Ugnies skulptūrų festivalis Saulės stulpai</w:t>
            </w:r>
          </w:p>
        </w:tc>
        <w:tc>
          <w:tcPr>
            <w:tcW w:w="1684" w:type="dxa"/>
          </w:tcPr>
          <w:p w14:paraId="016FB1B9" w14:textId="62CDA0B9" w:rsidR="00F0656C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6000,00</w:t>
            </w:r>
          </w:p>
        </w:tc>
        <w:tc>
          <w:tcPr>
            <w:tcW w:w="1547" w:type="dxa"/>
          </w:tcPr>
          <w:p w14:paraId="3501A4A1" w14:textId="5F374435" w:rsidR="00F0656C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6000,00</w:t>
            </w:r>
          </w:p>
        </w:tc>
        <w:tc>
          <w:tcPr>
            <w:tcW w:w="1684" w:type="dxa"/>
          </w:tcPr>
          <w:p w14:paraId="1B158497" w14:textId="378009AF" w:rsidR="00F0656C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6000,00</w:t>
            </w:r>
          </w:p>
        </w:tc>
        <w:tc>
          <w:tcPr>
            <w:tcW w:w="1646" w:type="dxa"/>
          </w:tcPr>
          <w:p w14:paraId="238C5A81" w14:textId="77777777" w:rsidR="00F0656C" w:rsidRPr="000554DC" w:rsidRDefault="00F0656C" w:rsidP="00D11AC8">
            <w:pPr>
              <w:jc w:val="right"/>
              <w:rPr>
                <w:lang w:val="lt-LT"/>
              </w:rPr>
            </w:pPr>
          </w:p>
        </w:tc>
      </w:tr>
      <w:tr w:rsidR="000554DC" w:rsidRPr="000554DC" w14:paraId="7B6EE10D" w14:textId="53C30B50" w:rsidTr="00B00247">
        <w:tc>
          <w:tcPr>
            <w:tcW w:w="3067" w:type="dxa"/>
          </w:tcPr>
          <w:p w14:paraId="6110A652" w14:textId="7618D512" w:rsidR="00B00247" w:rsidRPr="000554DC" w:rsidRDefault="00570422" w:rsidP="00D11AC8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Pajamų</w:t>
            </w:r>
            <w:r w:rsidR="00B00247" w:rsidRPr="000554DC">
              <w:rPr>
                <w:lang w:val="lt-LT"/>
              </w:rPr>
              <w:t xml:space="preserve"> lėšos 33 priemonė (tėvų įmokos)</w:t>
            </w:r>
          </w:p>
        </w:tc>
        <w:tc>
          <w:tcPr>
            <w:tcW w:w="1684" w:type="dxa"/>
          </w:tcPr>
          <w:p w14:paraId="56C97F6A" w14:textId="4F51A773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321</w:t>
            </w:r>
            <w:r w:rsidR="00B00247" w:rsidRPr="000554DC">
              <w:rPr>
                <w:lang w:val="lt-LT"/>
              </w:rPr>
              <w:t>00,00</w:t>
            </w:r>
          </w:p>
        </w:tc>
        <w:tc>
          <w:tcPr>
            <w:tcW w:w="1547" w:type="dxa"/>
          </w:tcPr>
          <w:p w14:paraId="0B29E75E" w14:textId="51C46586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27750,00</w:t>
            </w:r>
          </w:p>
        </w:tc>
        <w:tc>
          <w:tcPr>
            <w:tcW w:w="1684" w:type="dxa"/>
          </w:tcPr>
          <w:p w14:paraId="619DBD2A" w14:textId="0A1ED75B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27750,00</w:t>
            </w:r>
          </w:p>
        </w:tc>
        <w:tc>
          <w:tcPr>
            <w:tcW w:w="1646" w:type="dxa"/>
          </w:tcPr>
          <w:p w14:paraId="7C95D6DF" w14:textId="01EC0244" w:rsidR="00B00247" w:rsidRPr="000554DC" w:rsidRDefault="000554D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4350</w:t>
            </w:r>
          </w:p>
        </w:tc>
      </w:tr>
      <w:tr w:rsidR="000554DC" w:rsidRPr="000554DC" w14:paraId="00A58DB0" w14:textId="1B612EE9" w:rsidTr="00B00247">
        <w:tc>
          <w:tcPr>
            <w:tcW w:w="3067" w:type="dxa"/>
          </w:tcPr>
          <w:p w14:paraId="67BCA608" w14:textId="77777777" w:rsidR="00B00247" w:rsidRPr="000554DC" w:rsidRDefault="00B00247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Specialiųjų programų lėšos 30 priemonė (praėjusių metų likučiai)</w:t>
            </w:r>
          </w:p>
        </w:tc>
        <w:tc>
          <w:tcPr>
            <w:tcW w:w="1684" w:type="dxa"/>
          </w:tcPr>
          <w:p w14:paraId="4B3A79EA" w14:textId="471E8D28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2240,00</w:t>
            </w:r>
          </w:p>
        </w:tc>
        <w:tc>
          <w:tcPr>
            <w:tcW w:w="1547" w:type="dxa"/>
          </w:tcPr>
          <w:p w14:paraId="1D63ED43" w14:textId="232F1102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2240,00</w:t>
            </w:r>
          </w:p>
        </w:tc>
        <w:tc>
          <w:tcPr>
            <w:tcW w:w="1684" w:type="dxa"/>
          </w:tcPr>
          <w:p w14:paraId="1D91E25B" w14:textId="70E8BE5C" w:rsidR="00B00247" w:rsidRPr="000554DC" w:rsidRDefault="00F0656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2240,00</w:t>
            </w:r>
          </w:p>
        </w:tc>
        <w:tc>
          <w:tcPr>
            <w:tcW w:w="1646" w:type="dxa"/>
          </w:tcPr>
          <w:p w14:paraId="7A516AE5" w14:textId="77777777" w:rsidR="00B00247" w:rsidRPr="000554DC" w:rsidRDefault="00B00247" w:rsidP="00D11AC8">
            <w:pPr>
              <w:jc w:val="right"/>
              <w:rPr>
                <w:lang w:val="lt-LT"/>
              </w:rPr>
            </w:pPr>
          </w:p>
        </w:tc>
      </w:tr>
      <w:tr w:rsidR="00D0522E" w:rsidRPr="000554DC" w14:paraId="14A49E90" w14:textId="77777777" w:rsidTr="00B00247">
        <w:tc>
          <w:tcPr>
            <w:tcW w:w="3067" w:type="dxa"/>
          </w:tcPr>
          <w:p w14:paraId="5EE0AD4B" w14:textId="4ED6AA6D" w:rsidR="00D0522E" w:rsidRPr="000554DC" w:rsidRDefault="00D0522E" w:rsidP="0002326B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 xml:space="preserve">Paramos lėšos </w:t>
            </w:r>
            <w:r w:rsidR="0002326B" w:rsidRPr="000554DC">
              <w:rPr>
                <w:lang w:val="lt-LT"/>
              </w:rPr>
              <w:t>(162)</w:t>
            </w:r>
          </w:p>
        </w:tc>
        <w:tc>
          <w:tcPr>
            <w:tcW w:w="1684" w:type="dxa"/>
          </w:tcPr>
          <w:p w14:paraId="6C6506DC" w14:textId="3A2A3051" w:rsidR="00D0522E" w:rsidRPr="000554DC" w:rsidRDefault="0002326B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1975,00</w:t>
            </w:r>
          </w:p>
        </w:tc>
        <w:tc>
          <w:tcPr>
            <w:tcW w:w="1547" w:type="dxa"/>
          </w:tcPr>
          <w:p w14:paraId="7AC52659" w14:textId="5C4337FD" w:rsidR="00D0522E" w:rsidRPr="000554DC" w:rsidRDefault="0002326B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1951,00</w:t>
            </w:r>
          </w:p>
        </w:tc>
        <w:tc>
          <w:tcPr>
            <w:tcW w:w="1684" w:type="dxa"/>
          </w:tcPr>
          <w:p w14:paraId="785D0B0E" w14:textId="77D2A776" w:rsidR="00D0522E" w:rsidRPr="000554DC" w:rsidRDefault="0002326B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1251,00</w:t>
            </w:r>
          </w:p>
        </w:tc>
        <w:tc>
          <w:tcPr>
            <w:tcW w:w="1646" w:type="dxa"/>
          </w:tcPr>
          <w:p w14:paraId="247E197D" w14:textId="79E8B50C" w:rsidR="00D0522E" w:rsidRPr="000554DC" w:rsidRDefault="000554D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724</w:t>
            </w:r>
            <w:r w:rsidR="0002326B" w:rsidRPr="000554DC">
              <w:rPr>
                <w:lang w:val="lt-LT"/>
              </w:rPr>
              <w:t>,00</w:t>
            </w:r>
          </w:p>
        </w:tc>
      </w:tr>
      <w:tr w:rsidR="000554DC" w:rsidRPr="000554DC" w14:paraId="26C0B3B7" w14:textId="207ED39F" w:rsidTr="00B00247">
        <w:tc>
          <w:tcPr>
            <w:tcW w:w="3067" w:type="dxa"/>
          </w:tcPr>
          <w:p w14:paraId="6A393722" w14:textId="77777777" w:rsidR="00B00247" w:rsidRPr="000554DC" w:rsidRDefault="00B00247" w:rsidP="00D11AC8">
            <w:pPr>
              <w:jc w:val="both"/>
              <w:rPr>
                <w:lang w:val="lt-LT"/>
              </w:rPr>
            </w:pPr>
            <w:r w:rsidRPr="000554DC">
              <w:rPr>
                <w:lang w:val="lt-LT"/>
              </w:rPr>
              <w:t>IŠ VISO ASIGNAVIMŲ:</w:t>
            </w:r>
          </w:p>
        </w:tc>
        <w:tc>
          <w:tcPr>
            <w:tcW w:w="1684" w:type="dxa"/>
          </w:tcPr>
          <w:p w14:paraId="3004F4E9" w14:textId="14CAC4E0" w:rsidR="00B00247" w:rsidRPr="000554DC" w:rsidRDefault="0002326B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502415,00</w:t>
            </w:r>
          </w:p>
        </w:tc>
        <w:tc>
          <w:tcPr>
            <w:tcW w:w="1547" w:type="dxa"/>
          </w:tcPr>
          <w:p w14:paraId="4934609E" w14:textId="4A7840D3" w:rsidR="00B00247" w:rsidRPr="000554DC" w:rsidRDefault="0002326B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493741,00</w:t>
            </w:r>
          </w:p>
        </w:tc>
        <w:tc>
          <w:tcPr>
            <w:tcW w:w="1684" w:type="dxa"/>
          </w:tcPr>
          <w:p w14:paraId="796B5C4B" w14:textId="5D33F702" w:rsidR="00B00247" w:rsidRPr="000554DC" w:rsidRDefault="000554DC" w:rsidP="00D11AC8">
            <w:pPr>
              <w:jc w:val="right"/>
              <w:rPr>
                <w:lang w:val="lt-LT"/>
              </w:rPr>
            </w:pPr>
            <w:r w:rsidRPr="000554DC">
              <w:rPr>
                <w:lang w:val="lt-LT"/>
              </w:rPr>
              <w:t>493041,00</w:t>
            </w:r>
          </w:p>
        </w:tc>
        <w:tc>
          <w:tcPr>
            <w:tcW w:w="1646" w:type="dxa"/>
          </w:tcPr>
          <w:p w14:paraId="3C893B20" w14:textId="60E21764" w:rsidR="00B00247" w:rsidRPr="000554DC" w:rsidRDefault="000554DC" w:rsidP="000554DC">
            <w:pPr>
              <w:jc w:val="center"/>
              <w:rPr>
                <w:lang w:val="lt-LT"/>
              </w:rPr>
            </w:pPr>
            <w:r w:rsidRPr="000554DC">
              <w:rPr>
                <w:lang w:val="lt-LT"/>
              </w:rPr>
              <w:t>9374,00</w:t>
            </w:r>
          </w:p>
        </w:tc>
      </w:tr>
    </w:tbl>
    <w:p w14:paraId="2A132593" w14:textId="4A6FB9A3" w:rsidR="00B00247" w:rsidRDefault="00B00247" w:rsidP="008F4F78">
      <w:pPr>
        <w:ind w:firstLine="720"/>
        <w:jc w:val="both"/>
        <w:rPr>
          <w:color w:val="FF0000"/>
          <w:lang w:val="lt-LT"/>
        </w:rPr>
      </w:pPr>
    </w:p>
    <w:p w14:paraId="3B31845F" w14:textId="5B547945" w:rsidR="00AF4329" w:rsidRPr="008226FA" w:rsidRDefault="007A2AF0" w:rsidP="008F4F78">
      <w:pPr>
        <w:ind w:firstLine="720"/>
        <w:jc w:val="both"/>
        <w:rPr>
          <w:lang w:val="lt-LT"/>
        </w:rPr>
      </w:pPr>
      <w:r>
        <w:rPr>
          <w:lang w:val="lt-LT"/>
        </w:rPr>
        <w:t>Nepanaudoti</w:t>
      </w:r>
      <w:r w:rsidR="00570422" w:rsidRPr="008226FA">
        <w:rPr>
          <w:lang w:val="lt-LT"/>
        </w:rPr>
        <w:t xml:space="preserve"> s</w:t>
      </w:r>
      <w:r>
        <w:rPr>
          <w:lang w:val="lt-LT"/>
        </w:rPr>
        <w:t>avivaldybės biudžeto asignavimai</w:t>
      </w:r>
      <w:r w:rsidR="00570422" w:rsidRPr="008226FA">
        <w:rPr>
          <w:lang w:val="lt-LT"/>
        </w:rPr>
        <w:t xml:space="preserve">  :</w:t>
      </w:r>
    </w:p>
    <w:p w14:paraId="762418A2" w14:textId="59D6F835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2.1.1.1.1.1. Darbo užmokestis                                                           1300,00 </w:t>
      </w:r>
      <w:proofErr w:type="spellStart"/>
      <w:r w:rsidRPr="008226FA">
        <w:rPr>
          <w:lang w:val="lt-LT"/>
        </w:rPr>
        <w:t>Eur</w:t>
      </w:r>
      <w:proofErr w:type="spellEnd"/>
      <w:r w:rsidRPr="008226FA">
        <w:rPr>
          <w:lang w:val="lt-LT"/>
        </w:rPr>
        <w:t>.</w:t>
      </w:r>
    </w:p>
    <w:p w14:paraId="3B3B2F69" w14:textId="77777777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>2.2.1.1.1.15 Materialiojo turto paprastojo remonto</w:t>
      </w:r>
    </w:p>
    <w:p w14:paraId="27A05067" w14:textId="572D6786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 prekių ir paslaugų įsigijimo išlaidos                                                   100,00 </w:t>
      </w:r>
      <w:proofErr w:type="spellStart"/>
      <w:r w:rsidRPr="008226FA">
        <w:rPr>
          <w:lang w:val="lt-LT"/>
        </w:rPr>
        <w:t>Eur</w:t>
      </w:r>
      <w:proofErr w:type="spellEnd"/>
      <w:r w:rsidRPr="008226FA">
        <w:rPr>
          <w:lang w:val="lt-LT"/>
        </w:rPr>
        <w:t>.</w:t>
      </w:r>
    </w:p>
    <w:p w14:paraId="03E95ADF" w14:textId="007A3068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2.2.1.1.1.20 Komunalinių paslaugų įsigijimo išlaidos                       2600,00 </w:t>
      </w:r>
      <w:proofErr w:type="spellStart"/>
      <w:r w:rsidRPr="008226FA">
        <w:rPr>
          <w:lang w:val="lt-LT"/>
        </w:rPr>
        <w:t>Eur</w:t>
      </w:r>
      <w:proofErr w:type="spellEnd"/>
      <w:r w:rsidRPr="008226FA">
        <w:rPr>
          <w:lang w:val="lt-LT"/>
        </w:rPr>
        <w:t>.</w:t>
      </w:r>
    </w:p>
    <w:p w14:paraId="6C542BA1" w14:textId="77777777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2.2.1.1.1.21 Informacinių technologijų </w:t>
      </w:r>
    </w:p>
    <w:p w14:paraId="6A9FB25C" w14:textId="04B41E4D" w:rsidR="00570422" w:rsidRPr="008226FA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prekių ir paslaugų įsigijimo išlaidos                                                     200,00 </w:t>
      </w:r>
      <w:proofErr w:type="spellStart"/>
      <w:r w:rsidRPr="008226FA">
        <w:rPr>
          <w:lang w:val="lt-LT"/>
        </w:rPr>
        <w:t>Eur</w:t>
      </w:r>
      <w:proofErr w:type="spellEnd"/>
      <w:r w:rsidRPr="008226FA">
        <w:rPr>
          <w:lang w:val="lt-LT"/>
        </w:rPr>
        <w:t>.</w:t>
      </w:r>
    </w:p>
    <w:p w14:paraId="0CFB209B" w14:textId="52BD3796" w:rsidR="00570422" w:rsidRDefault="00570422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2.2.1.1.1.30 Kitų prekių ir paslaugų įsigijimo išlaidos                         100,00 </w:t>
      </w:r>
      <w:proofErr w:type="spellStart"/>
      <w:r w:rsidRPr="008226FA">
        <w:rPr>
          <w:lang w:val="lt-LT"/>
        </w:rPr>
        <w:t>Eur</w:t>
      </w:r>
      <w:proofErr w:type="spellEnd"/>
      <w:r w:rsidRPr="008226FA">
        <w:rPr>
          <w:lang w:val="lt-LT"/>
        </w:rPr>
        <w:t>.</w:t>
      </w:r>
    </w:p>
    <w:p w14:paraId="400A686F" w14:textId="110E90A0" w:rsidR="007A2AF0" w:rsidRPr="008226FA" w:rsidRDefault="007A2AF0" w:rsidP="008F4F78">
      <w:pPr>
        <w:ind w:firstLine="720"/>
        <w:jc w:val="both"/>
        <w:rPr>
          <w:lang w:val="lt-LT"/>
        </w:rPr>
      </w:pPr>
      <w:r>
        <w:rPr>
          <w:lang w:val="lt-LT"/>
        </w:rPr>
        <w:t xml:space="preserve">Iš viso:                                                                                               </w:t>
      </w:r>
      <w:r w:rsidR="00C513B1">
        <w:rPr>
          <w:lang w:val="lt-LT"/>
        </w:rPr>
        <w:t xml:space="preserve"> </w:t>
      </w:r>
      <w:r>
        <w:rPr>
          <w:lang w:val="lt-LT"/>
        </w:rPr>
        <w:t xml:space="preserve"> 4300,00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14:paraId="528AE3B3" w14:textId="49D27A7A" w:rsidR="00F161A6" w:rsidRDefault="00F161A6" w:rsidP="008F4F78">
      <w:pPr>
        <w:ind w:firstLine="720"/>
        <w:jc w:val="both"/>
        <w:rPr>
          <w:lang w:val="lt-LT"/>
        </w:rPr>
      </w:pPr>
      <w:r w:rsidRPr="008226FA">
        <w:rPr>
          <w:lang w:val="lt-LT"/>
        </w:rPr>
        <w:t xml:space="preserve">Darbo užmokesčio lėšos sutaupytos , kadangi pirmiausia buvo naudojamos uždirbtos lėšos, valstybės biudžeto lėšos. Dėl </w:t>
      </w:r>
      <w:r w:rsidR="00C513B1">
        <w:rPr>
          <w:lang w:val="lt-LT"/>
        </w:rPr>
        <w:t>karantino</w:t>
      </w:r>
      <w:r w:rsidRPr="008226FA">
        <w:rPr>
          <w:lang w:val="lt-LT"/>
        </w:rPr>
        <w:t xml:space="preserve"> pamokoms vykstant nuotoliniu būdu sumažėjo ir išlaidos komunalinėms paslaugoms ir kitoms paslaugoms.</w:t>
      </w:r>
    </w:p>
    <w:p w14:paraId="542C7D21" w14:textId="3E34A063" w:rsidR="008226FA" w:rsidRDefault="008226FA" w:rsidP="008F4F78">
      <w:pPr>
        <w:ind w:firstLine="720"/>
        <w:jc w:val="both"/>
        <w:rPr>
          <w:lang w:val="lt-LT"/>
        </w:rPr>
      </w:pPr>
      <w:r>
        <w:rPr>
          <w:lang w:val="lt-LT"/>
        </w:rPr>
        <w:t xml:space="preserve">2020 metais pajamų lėšų gauta 4350,00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mažiau</w:t>
      </w:r>
      <w:r w:rsidR="007178A6">
        <w:rPr>
          <w:lang w:val="lt-LT"/>
        </w:rPr>
        <w:t xml:space="preserve">, negu planuota, kadangi, dėl </w:t>
      </w:r>
      <w:r w:rsidR="00F33C06">
        <w:rPr>
          <w:lang w:val="lt-LT"/>
        </w:rPr>
        <w:t>karantino, vadovaujantis Šiaulių miesto savivaldybės administracijos direktoriaus  2020 m. balandžio 17 d. įsakymu Nr. A-503 patvirtintu Atlyginimo už Šiaulių miesto savivaldybės švietimo ir sporto įstaigose teikiamas ugdymo paslaugas mokėjimo tvarkos aprašu,</w:t>
      </w:r>
      <w:r w:rsidR="007178A6">
        <w:rPr>
          <w:lang w:val="lt-LT"/>
        </w:rPr>
        <w:t xml:space="preserve"> pamokoms vykstant nuotoliniu būdu </w:t>
      </w:r>
      <w:r w:rsidR="007178A6">
        <w:rPr>
          <w:lang w:val="lt-LT"/>
        </w:rPr>
        <w:lastRenderedPageBreak/>
        <w:t>atlyginimas už 2020 m. kovo – gegužės mėnesius ir 2020 . spalio – gruodžio mėnesius buvo nemokamas.</w:t>
      </w:r>
    </w:p>
    <w:p w14:paraId="2C869A13" w14:textId="316D59AD" w:rsidR="00113ADD" w:rsidRPr="008226FA" w:rsidRDefault="00113ADD" w:rsidP="008F4F78">
      <w:pPr>
        <w:ind w:firstLine="720"/>
        <w:jc w:val="both"/>
        <w:rPr>
          <w:lang w:val="lt-LT"/>
        </w:rPr>
      </w:pPr>
      <w:r>
        <w:rPr>
          <w:lang w:val="lt-LT"/>
        </w:rPr>
        <w:t xml:space="preserve">Paramos lėšos panaudotos moksleivių vasaros stovyklėlei 1251,00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14:paraId="6A4A48A6" w14:textId="77777777" w:rsidR="00B00247" w:rsidRPr="008226FA" w:rsidRDefault="00B00247" w:rsidP="008F4F78">
      <w:pPr>
        <w:ind w:firstLine="720"/>
        <w:jc w:val="both"/>
        <w:rPr>
          <w:lang w:val="lt-LT"/>
        </w:rPr>
      </w:pPr>
    </w:p>
    <w:p w14:paraId="4AC0DD68" w14:textId="62D342C2" w:rsidR="00E6493A" w:rsidRPr="00D447B4" w:rsidRDefault="00D447B4" w:rsidP="00E6493A">
      <w:pPr>
        <w:pStyle w:val="Sraopastraipa"/>
        <w:ind w:left="1080"/>
        <w:jc w:val="both"/>
        <w:rPr>
          <w:lang w:val="lt-LT"/>
        </w:rPr>
      </w:pPr>
      <w:r w:rsidRPr="00D447B4">
        <w:rPr>
          <w:lang w:val="lt-LT"/>
        </w:rPr>
        <w:t>2.</w:t>
      </w:r>
      <w:r w:rsidR="00105CBA">
        <w:rPr>
          <w:lang w:val="lt-LT"/>
        </w:rPr>
        <w:t xml:space="preserve"> </w:t>
      </w:r>
      <w:r w:rsidR="00202437" w:rsidRPr="00D447B4">
        <w:rPr>
          <w:lang w:val="lt-LT"/>
        </w:rPr>
        <w:t>2020</w:t>
      </w:r>
      <w:r w:rsidR="00E6493A" w:rsidRPr="00D447B4">
        <w:rPr>
          <w:lang w:val="lt-LT"/>
        </w:rPr>
        <w:t xml:space="preserve"> metų asignavimų</w:t>
      </w:r>
      <w:r w:rsidR="00B163D3" w:rsidRPr="00D447B4">
        <w:rPr>
          <w:lang w:val="lt-LT"/>
        </w:rPr>
        <w:t xml:space="preserve"> bendro plano</w:t>
      </w:r>
      <w:r w:rsidR="000174D6" w:rsidRPr="00D447B4">
        <w:rPr>
          <w:lang w:val="lt-LT"/>
        </w:rPr>
        <w:t xml:space="preserve"> (įskaitant </w:t>
      </w:r>
      <w:proofErr w:type="spellStart"/>
      <w:r w:rsidR="000174D6" w:rsidRPr="00D447B4">
        <w:rPr>
          <w:lang w:val="lt-LT"/>
        </w:rPr>
        <w:t>patikslinimus</w:t>
      </w:r>
      <w:proofErr w:type="spellEnd"/>
      <w:r w:rsidR="000174D6" w:rsidRPr="00D447B4">
        <w:rPr>
          <w:lang w:val="lt-LT"/>
        </w:rPr>
        <w:t>)</w:t>
      </w:r>
      <w:r w:rsidR="00E6493A" w:rsidRPr="00D447B4">
        <w:rPr>
          <w:lang w:val="lt-LT"/>
        </w:rPr>
        <w:t xml:space="preserve"> pokytis, lyginant su 201</w:t>
      </w:r>
      <w:r w:rsidR="00202437" w:rsidRPr="00D447B4">
        <w:rPr>
          <w:lang w:val="lt-LT"/>
        </w:rPr>
        <w:t>9</w:t>
      </w:r>
      <w:r w:rsidR="00E6493A" w:rsidRPr="00D447B4">
        <w:rPr>
          <w:lang w:val="lt-LT"/>
        </w:rPr>
        <w:t xml:space="preserve"> metais: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4A7EB6" w:rsidRPr="004A7EB6" w14:paraId="322DAF22" w14:textId="77777777" w:rsidTr="00F94466">
        <w:tc>
          <w:tcPr>
            <w:tcW w:w="3114" w:type="dxa"/>
          </w:tcPr>
          <w:p w14:paraId="63FACCB3" w14:textId="77777777" w:rsidR="00E6493A" w:rsidRPr="00D447B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447B4">
              <w:rPr>
                <w:b/>
                <w:sz w:val="20"/>
                <w:szCs w:val="20"/>
                <w:lang w:val="lt-LT"/>
              </w:rPr>
              <w:t>Finansavimo šaltinis</w:t>
            </w:r>
          </w:p>
        </w:tc>
        <w:tc>
          <w:tcPr>
            <w:tcW w:w="2126" w:type="dxa"/>
          </w:tcPr>
          <w:p w14:paraId="278BDAC7" w14:textId="10432FCD" w:rsidR="00E6493A" w:rsidRPr="00D447B4" w:rsidRDefault="00E6493A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447B4">
              <w:rPr>
                <w:b/>
                <w:sz w:val="20"/>
                <w:szCs w:val="20"/>
                <w:lang w:val="lt-LT"/>
              </w:rPr>
              <w:t>201</w:t>
            </w:r>
            <w:r w:rsidR="00202437" w:rsidRPr="00D447B4">
              <w:rPr>
                <w:b/>
                <w:sz w:val="20"/>
                <w:szCs w:val="20"/>
                <w:lang w:val="lt-LT"/>
              </w:rPr>
              <w:t>9</w:t>
            </w:r>
            <w:r w:rsidRPr="00D447B4">
              <w:rPr>
                <w:b/>
                <w:sz w:val="20"/>
                <w:szCs w:val="20"/>
                <w:lang w:val="lt-LT"/>
              </w:rPr>
              <w:t>m. asignavimai</w:t>
            </w:r>
          </w:p>
        </w:tc>
        <w:tc>
          <w:tcPr>
            <w:tcW w:w="2126" w:type="dxa"/>
          </w:tcPr>
          <w:p w14:paraId="3B54BF69" w14:textId="423CA5F5" w:rsidR="00E6493A" w:rsidRPr="00D447B4" w:rsidRDefault="00202437" w:rsidP="00E6493A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447B4">
              <w:rPr>
                <w:b/>
                <w:sz w:val="20"/>
                <w:szCs w:val="20"/>
                <w:lang w:val="lt-LT"/>
              </w:rPr>
              <w:t>2020</w:t>
            </w:r>
            <w:r w:rsidR="00E6493A" w:rsidRPr="00D447B4">
              <w:rPr>
                <w:b/>
                <w:sz w:val="20"/>
                <w:szCs w:val="20"/>
                <w:lang w:val="lt-LT"/>
              </w:rPr>
              <w:t>m. asignavimai</w:t>
            </w:r>
          </w:p>
        </w:tc>
        <w:tc>
          <w:tcPr>
            <w:tcW w:w="2262" w:type="dxa"/>
          </w:tcPr>
          <w:p w14:paraId="3D40050C" w14:textId="77777777" w:rsidR="00E6493A" w:rsidRPr="00D447B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447B4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5C0E7865" w14:textId="77777777" w:rsidR="00E6493A" w:rsidRPr="00D447B4" w:rsidRDefault="00E6493A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447B4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4A7EB6" w:rsidRPr="004A7EB6" w14:paraId="2CE11EB3" w14:textId="77777777" w:rsidTr="00F94466">
        <w:tc>
          <w:tcPr>
            <w:tcW w:w="3114" w:type="dxa"/>
          </w:tcPr>
          <w:p w14:paraId="1DA4692B" w14:textId="77777777" w:rsidR="00E6493A" w:rsidRPr="00D447B4" w:rsidRDefault="00E6493A" w:rsidP="00F94466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>Savivaldybės biudžeto lėšos (151)</w:t>
            </w:r>
          </w:p>
        </w:tc>
        <w:tc>
          <w:tcPr>
            <w:tcW w:w="2126" w:type="dxa"/>
          </w:tcPr>
          <w:p w14:paraId="47636AD7" w14:textId="231D9626" w:rsidR="00E6493A" w:rsidRPr="00D447B4" w:rsidRDefault="00202437" w:rsidP="00F94466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353200,00</w:t>
            </w:r>
          </w:p>
        </w:tc>
        <w:tc>
          <w:tcPr>
            <w:tcW w:w="2126" w:type="dxa"/>
          </w:tcPr>
          <w:p w14:paraId="4C069A3D" w14:textId="4803DCB0" w:rsidR="00E6493A" w:rsidRPr="00D447B4" w:rsidRDefault="00202437" w:rsidP="00F94466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369000,00</w:t>
            </w:r>
          </w:p>
        </w:tc>
        <w:tc>
          <w:tcPr>
            <w:tcW w:w="2262" w:type="dxa"/>
          </w:tcPr>
          <w:p w14:paraId="3457F1B9" w14:textId="2603E80F" w:rsidR="00E6493A" w:rsidRPr="00D447B4" w:rsidRDefault="00E6493A" w:rsidP="00ED1075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+</w:t>
            </w:r>
            <w:r w:rsidR="00ED1075" w:rsidRPr="00D447B4">
              <w:rPr>
                <w:lang w:val="lt-LT"/>
              </w:rPr>
              <w:t>15800,00</w:t>
            </w:r>
          </w:p>
        </w:tc>
      </w:tr>
      <w:tr w:rsidR="004A7EB6" w:rsidRPr="004A7EB6" w14:paraId="7A46BBCB" w14:textId="77777777" w:rsidTr="00F94466">
        <w:tc>
          <w:tcPr>
            <w:tcW w:w="3114" w:type="dxa"/>
          </w:tcPr>
          <w:p w14:paraId="5363805C" w14:textId="7F491C0D" w:rsidR="00E6493A" w:rsidRPr="00D447B4" w:rsidRDefault="00ED1075" w:rsidP="00E6493A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 xml:space="preserve">Valstybės lėšos (141) </w:t>
            </w:r>
          </w:p>
        </w:tc>
        <w:tc>
          <w:tcPr>
            <w:tcW w:w="2126" w:type="dxa"/>
          </w:tcPr>
          <w:p w14:paraId="2B402044" w14:textId="4802DCB5" w:rsidR="00E6493A" w:rsidRPr="00D447B4" w:rsidRDefault="00256A6D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58300,00</w:t>
            </w:r>
          </w:p>
        </w:tc>
        <w:tc>
          <w:tcPr>
            <w:tcW w:w="2126" w:type="dxa"/>
          </w:tcPr>
          <w:p w14:paraId="5622982F" w14:textId="7BE62647" w:rsidR="00E6493A" w:rsidRPr="00D447B4" w:rsidRDefault="00ED1075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62300,00</w:t>
            </w:r>
          </w:p>
        </w:tc>
        <w:tc>
          <w:tcPr>
            <w:tcW w:w="2262" w:type="dxa"/>
          </w:tcPr>
          <w:p w14:paraId="083527DB" w14:textId="26DB6C97" w:rsidR="00E6493A" w:rsidRPr="00D447B4" w:rsidRDefault="00256A6D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+4000,00</w:t>
            </w:r>
          </w:p>
        </w:tc>
      </w:tr>
      <w:tr w:rsidR="004A7EB6" w:rsidRPr="004A7EB6" w14:paraId="5334E1ED" w14:textId="77777777" w:rsidTr="00F94466">
        <w:tc>
          <w:tcPr>
            <w:tcW w:w="3114" w:type="dxa"/>
          </w:tcPr>
          <w:p w14:paraId="069F66A4" w14:textId="77777777" w:rsidR="00137AA6" w:rsidRPr="00D447B4" w:rsidRDefault="00137AA6" w:rsidP="00137AA6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>Valstybės lėšos (1431)</w:t>
            </w:r>
          </w:p>
        </w:tc>
        <w:tc>
          <w:tcPr>
            <w:tcW w:w="2126" w:type="dxa"/>
          </w:tcPr>
          <w:p w14:paraId="2C3159DA" w14:textId="22E98F5F" w:rsidR="00137AA6" w:rsidRPr="00D447B4" w:rsidRDefault="00202437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18200,00</w:t>
            </w:r>
          </w:p>
        </w:tc>
        <w:tc>
          <w:tcPr>
            <w:tcW w:w="2126" w:type="dxa"/>
          </w:tcPr>
          <w:p w14:paraId="7C50C37A" w14:textId="7DB4CAF4" w:rsidR="00137AA6" w:rsidRPr="00D447B4" w:rsidRDefault="00202437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26300,00</w:t>
            </w:r>
          </w:p>
        </w:tc>
        <w:tc>
          <w:tcPr>
            <w:tcW w:w="2262" w:type="dxa"/>
          </w:tcPr>
          <w:p w14:paraId="416823DE" w14:textId="643F31D6" w:rsidR="00137AA6" w:rsidRPr="00D447B4" w:rsidRDefault="00ED1075" w:rsidP="0013790E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+8100,00</w:t>
            </w:r>
          </w:p>
        </w:tc>
      </w:tr>
      <w:tr w:rsidR="004A7EB6" w:rsidRPr="004A7EB6" w14:paraId="7C52C831" w14:textId="77777777" w:rsidTr="00F94466">
        <w:tc>
          <w:tcPr>
            <w:tcW w:w="3114" w:type="dxa"/>
          </w:tcPr>
          <w:p w14:paraId="1A504B7F" w14:textId="77777777" w:rsidR="0013790E" w:rsidRPr="00D447B4" w:rsidRDefault="0013790E" w:rsidP="00137AA6">
            <w:pPr>
              <w:jc w:val="both"/>
              <w:rPr>
                <w:lang w:val="lt-LT"/>
              </w:rPr>
            </w:pPr>
          </w:p>
          <w:p w14:paraId="2ECC189E" w14:textId="4563A225" w:rsidR="00932316" w:rsidRPr="00D447B4" w:rsidRDefault="00932316" w:rsidP="00137AA6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3E9F8DB3" w14:textId="77777777" w:rsidR="0013790E" w:rsidRDefault="0013790E" w:rsidP="00E6493A">
            <w:pPr>
              <w:jc w:val="right"/>
              <w:rPr>
                <w:lang w:val="lt-LT"/>
              </w:rPr>
            </w:pPr>
          </w:p>
          <w:p w14:paraId="66D91EDE" w14:textId="75C5C18F" w:rsidR="00F33C06" w:rsidRPr="00D447B4" w:rsidRDefault="00F33C06" w:rsidP="00E6493A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328210B4" w14:textId="5E898551" w:rsidR="0013790E" w:rsidRPr="00D447B4" w:rsidRDefault="0013790E" w:rsidP="00E6493A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2C78C01" w14:textId="5CEBD64F" w:rsidR="0013790E" w:rsidRPr="00D447B4" w:rsidRDefault="0013790E" w:rsidP="00E6493A">
            <w:pPr>
              <w:jc w:val="right"/>
              <w:rPr>
                <w:lang w:val="lt-LT"/>
              </w:rPr>
            </w:pPr>
          </w:p>
        </w:tc>
      </w:tr>
      <w:tr w:rsidR="004A7EB6" w:rsidRPr="004A7EB6" w14:paraId="2FCA4925" w14:textId="77777777" w:rsidTr="00F94466">
        <w:tc>
          <w:tcPr>
            <w:tcW w:w="3114" w:type="dxa"/>
          </w:tcPr>
          <w:p w14:paraId="0ED70B19" w14:textId="5D5904BE" w:rsidR="00E6493A" w:rsidRPr="00D447B4" w:rsidRDefault="00ED1075" w:rsidP="00E6493A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>Pajamų</w:t>
            </w:r>
            <w:r w:rsidR="00E6493A" w:rsidRPr="00D447B4">
              <w:rPr>
                <w:lang w:val="lt-LT"/>
              </w:rPr>
              <w:t xml:space="preserve"> lėšos 33 priemonė (tėvų įmokos)</w:t>
            </w:r>
          </w:p>
        </w:tc>
        <w:tc>
          <w:tcPr>
            <w:tcW w:w="2126" w:type="dxa"/>
          </w:tcPr>
          <w:p w14:paraId="6AD164F8" w14:textId="681B2356" w:rsidR="00E6493A" w:rsidRPr="00D447B4" w:rsidRDefault="00202437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37500,00</w:t>
            </w:r>
          </w:p>
        </w:tc>
        <w:tc>
          <w:tcPr>
            <w:tcW w:w="2126" w:type="dxa"/>
          </w:tcPr>
          <w:p w14:paraId="7E1B6258" w14:textId="65D001F2" w:rsidR="00E6493A" w:rsidRPr="00D447B4" w:rsidRDefault="00ED1075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32100,00</w:t>
            </w:r>
          </w:p>
        </w:tc>
        <w:tc>
          <w:tcPr>
            <w:tcW w:w="2262" w:type="dxa"/>
          </w:tcPr>
          <w:p w14:paraId="7B98CBAB" w14:textId="1181DCD6" w:rsidR="00E6493A" w:rsidRPr="00D447B4" w:rsidRDefault="00ED1075" w:rsidP="0013790E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-5400,00</w:t>
            </w:r>
          </w:p>
        </w:tc>
      </w:tr>
      <w:tr w:rsidR="004A7EB6" w:rsidRPr="004A7EB6" w14:paraId="4411833A" w14:textId="77777777" w:rsidTr="00F94466">
        <w:tc>
          <w:tcPr>
            <w:tcW w:w="3114" w:type="dxa"/>
          </w:tcPr>
          <w:p w14:paraId="7E64EB2D" w14:textId="77777777" w:rsidR="00E6493A" w:rsidRPr="00D447B4" w:rsidRDefault="009D5394" w:rsidP="00E6493A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>Specialiųjų programų lėšos 30 priemonė (praėjusių metų likučiai)</w:t>
            </w:r>
          </w:p>
        </w:tc>
        <w:tc>
          <w:tcPr>
            <w:tcW w:w="2126" w:type="dxa"/>
          </w:tcPr>
          <w:p w14:paraId="009F1C48" w14:textId="0C0F790B" w:rsidR="00E6493A" w:rsidRPr="00D447B4" w:rsidRDefault="00202437" w:rsidP="006F3E4D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6581,60</w:t>
            </w:r>
          </w:p>
        </w:tc>
        <w:tc>
          <w:tcPr>
            <w:tcW w:w="2126" w:type="dxa"/>
          </w:tcPr>
          <w:p w14:paraId="730C9E3D" w14:textId="29909F4D" w:rsidR="00E6493A" w:rsidRPr="00D447B4" w:rsidRDefault="00ED1075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2240,00</w:t>
            </w:r>
          </w:p>
        </w:tc>
        <w:tc>
          <w:tcPr>
            <w:tcW w:w="2262" w:type="dxa"/>
          </w:tcPr>
          <w:p w14:paraId="461F912F" w14:textId="3C9AF6EF" w:rsidR="00E6493A" w:rsidRPr="00D447B4" w:rsidRDefault="00ED1075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-4341,60</w:t>
            </w:r>
          </w:p>
        </w:tc>
      </w:tr>
      <w:tr w:rsidR="000441F8" w:rsidRPr="004A7EB6" w14:paraId="5FCF12DD" w14:textId="77777777" w:rsidTr="00F94466">
        <w:tc>
          <w:tcPr>
            <w:tcW w:w="3114" w:type="dxa"/>
          </w:tcPr>
          <w:p w14:paraId="6EE42906" w14:textId="77777777" w:rsidR="00E6493A" w:rsidRPr="00D447B4" w:rsidRDefault="00E6493A" w:rsidP="00E6493A">
            <w:pPr>
              <w:jc w:val="both"/>
              <w:rPr>
                <w:lang w:val="lt-LT"/>
              </w:rPr>
            </w:pPr>
            <w:r w:rsidRPr="00D447B4">
              <w:rPr>
                <w:lang w:val="lt-LT"/>
              </w:rPr>
              <w:t>IŠ VISO ASIGNAVIMŲ:</w:t>
            </w:r>
          </w:p>
        </w:tc>
        <w:tc>
          <w:tcPr>
            <w:tcW w:w="2126" w:type="dxa"/>
          </w:tcPr>
          <w:p w14:paraId="4206CD08" w14:textId="6D1F966E" w:rsidR="00E6493A" w:rsidRPr="00D447B4" w:rsidRDefault="001C15B5" w:rsidP="000174D6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473781,60</w:t>
            </w:r>
          </w:p>
        </w:tc>
        <w:tc>
          <w:tcPr>
            <w:tcW w:w="2126" w:type="dxa"/>
          </w:tcPr>
          <w:p w14:paraId="19F47D81" w14:textId="255E6333" w:rsidR="00E6493A" w:rsidRPr="00D447B4" w:rsidRDefault="001C15B5" w:rsidP="00E6493A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491940,00</w:t>
            </w:r>
          </w:p>
        </w:tc>
        <w:tc>
          <w:tcPr>
            <w:tcW w:w="2262" w:type="dxa"/>
          </w:tcPr>
          <w:p w14:paraId="537F9049" w14:textId="20FBAE12" w:rsidR="00E6493A" w:rsidRPr="00D447B4" w:rsidRDefault="001C15B5" w:rsidP="00F9323D">
            <w:pPr>
              <w:jc w:val="right"/>
              <w:rPr>
                <w:lang w:val="lt-LT"/>
              </w:rPr>
            </w:pPr>
            <w:r w:rsidRPr="00D447B4">
              <w:rPr>
                <w:lang w:val="lt-LT"/>
              </w:rPr>
              <w:t>+18158,40</w:t>
            </w:r>
          </w:p>
        </w:tc>
      </w:tr>
    </w:tbl>
    <w:p w14:paraId="26139A07" w14:textId="77777777" w:rsidR="00712F55" w:rsidRPr="004A7EB6" w:rsidRDefault="00712F55" w:rsidP="008F4F78">
      <w:pPr>
        <w:ind w:firstLine="720"/>
        <w:jc w:val="both"/>
        <w:rPr>
          <w:color w:val="FF0000"/>
          <w:lang w:val="lt-LT"/>
        </w:rPr>
      </w:pPr>
    </w:p>
    <w:p w14:paraId="5908CE0A" w14:textId="74EF88A4" w:rsidR="00712F55" w:rsidRPr="00F71316" w:rsidRDefault="00224BBF" w:rsidP="008F4F78">
      <w:pPr>
        <w:ind w:firstLine="720"/>
        <w:jc w:val="both"/>
        <w:rPr>
          <w:lang w:val="lt-LT"/>
        </w:rPr>
      </w:pPr>
      <w:r w:rsidRPr="00F71316">
        <w:rPr>
          <w:lang w:val="lt-LT"/>
        </w:rPr>
        <w:t>2020</w:t>
      </w:r>
      <w:r w:rsidR="00206567" w:rsidRPr="00F71316">
        <w:rPr>
          <w:lang w:val="lt-LT"/>
        </w:rPr>
        <w:t xml:space="preserve"> metais</w:t>
      </w:r>
      <w:r w:rsidR="009B006F" w:rsidRPr="00F71316">
        <w:rPr>
          <w:lang w:val="lt-LT"/>
        </w:rPr>
        <w:t xml:space="preserve"> </w:t>
      </w:r>
      <w:r w:rsidR="00F71316" w:rsidRPr="00F71316">
        <w:rPr>
          <w:lang w:val="lt-LT"/>
        </w:rPr>
        <w:t>bendras asignavimų planas</w:t>
      </w:r>
      <w:r w:rsidR="00206567" w:rsidRPr="00F71316">
        <w:rPr>
          <w:lang w:val="lt-LT"/>
        </w:rPr>
        <w:t xml:space="preserve"> padidėjo </w:t>
      </w:r>
      <w:r w:rsidR="00F71316" w:rsidRPr="00F71316">
        <w:rPr>
          <w:lang w:val="lt-LT"/>
        </w:rPr>
        <w:t>3,83</w:t>
      </w:r>
      <w:r w:rsidR="00206567" w:rsidRPr="00F71316">
        <w:rPr>
          <w:lang w:val="lt-LT"/>
        </w:rPr>
        <w:t xml:space="preserve"> proc. lyginant su 201</w:t>
      </w:r>
      <w:r w:rsidRPr="00F71316">
        <w:rPr>
          <w:lang w:val="lt-LT"/>
        </w:rPr>
        <w:t>9</w:t>
      </w:r>
      <w:r w:rsidR="00206567" w:rsidRPr="00F71316">
        <w:rPr>
          <w:lang w:val="lt-LT"/>
        </w:rPr>
        <w:t xml:space="preserve"> metais.</w:t>
      </w:r>
      <w:r w:rsidR="00712F55" w:rsidRPr="00F71316">
        <w:rPr>
          <w:lang w:val="lt-LT"/>
        </w:rPr>
        <w:t xml:space="preserve"> </w:t>
      </w:r>
    </w:p>
    <w:p w14:paraId="2608C989" w14:textId="4D244DF4" w:rsidR="008F4F78" w:rsidRPr="00F71316" w:rsidRDefault="008F4F78" w:rsidP="008F4F78">
      <w:pPr>
        <w:ind w:firstLine="720"/>
        <w:jc w:val="both"/>
        <w:rPr>
          <w:lang w:val="lt-LT"/>
        </w:rPr>
      </w:pPr>
      <w:r w:rsidRPr="00F71316">
        <w:rPr>
          <w:lang w:val="lt-LT"/>
        </w:rPr>
        <w:t xml:space="preserve">Biudžeto lėšų banko </w:t>
      </w:r>
      <w:r w:rsidR="00224BBF" w:rsidRPr="00F71316">
        <w:rPr>
          <w:lang w:val="lt-LT"/>
        </w:rPr>
        <w:t>sąskaitos likutis 2020</w:t>
      </w:r>
      <w:r w:rsidRPr="00F71316">
        <w:rPr>
          <w:lang w:val="lt-LT"/>
        </w:rPr>
        <w:t xml:space="preserve"> m. </w:t>
      </w:r>
      <w:r w:rsidR="00887D66" w:rsidRPr="00F71316">
        <w:rPr>
          <w:lang w:val="lt-LT"/>
        </w:rPr>
        <w:t>gruodžio 31</w:t>
      </w:r>
      <w:r w:rsidRPr="00F71316">
        <w:rPr>
          <w:lang w:val="lt-LT"/>
        </w:rPr>
        <w:t xml:space="preserve"> d. – </w:t>
      </w:r>
      <w:r w:rsidR="00887D66" w:rsidRPr="00F71316">
        <w:rPr>
          <w:lang w:val="lt-LT"/>
        </w:rPr>
        <w:t>0,00</w:t>
      </w:r>
      <w:r w:rsidRPr="00F71316">
        <w:rPr>
          <w:lang w:val="lt-LT"/>
        </w:rPr>
        <w:t xml:space="preserve"> €.</w:t>
      </w:r>
    </w:p>
    <w:p w14:paraId="3A284BC9" w14:textId="10CAA77E" w:rsidR="008F4F78" w:rsidRPr="00F71316" w:rsidRDefault="00A27E1C" w:rsidP="008F4F78">
      <w:pPr>
        <w:ind w:firstLine="720"/>
        <w:jc w:val="both"/>
        <w:rPr>
          <w:lang w:val="lt-LT"/>
        </w:rPr>
      </w:pPr>
      <w:r w:rsidRPr="00F71316">
        <w:rPr>
          <w:lang w:val="lt-LT"/>
        </w:rPr>
        <w:t xml:space="preserve">Pajamų </w:t>
      </w:r>
      <w:r w:rsidR="008F4F78" w:rsidRPr="00F71316">
        <w:rPr>
          <w:lang w:val="lt-LT"/>
        </w:rPr>
        <w:t xml:space="preserve"> </w:t>
      </w:r>
      <w:r w:rsidR="00224BBF" w:rsidRPr="00F71316">
        <w:rPr>
          <w:lang w:val="lt-LT"/>
        </w:rPr>
        <w:t>lėšų banko sąskaitos likutis 2020</w:t>
      </w:r>
      <w:r w:rsidR="008F4F78" w:rsidRPr="00F71316">
        <w:rPr>
          <w:lang w:val="lt-LT"/>
        </w:rPr>
        <w:t xml:space="preserve"> m. </w:t>
      </w:r>
      <w:r w:rsidR="00887D66" w:rsidRPr="00F71316">
        <w:rPr>
          <w:lang w:val="lt-LT"/>
        </w:rPr>
        <w:t xml:space="preserve">gruodžio 31 </w:t>
      </w:r>
      <w:r w:rsidR="008F4F78" w:rsidRPr="00F71316">
        <w:rPr>
          <w:lang w:val="lt-LT"/>
        </w:rPr>
        <w:t xml:space="preserve">d. – </w:t>
      </w:r>
      <w:r w:rsidR="00F71316" w:rsidRPr="00F71316">
        <w:rPr>
          <w:lang w:val="lt-LT"/>
        </w:rPr>
        <w:t>269,48</w:t>
      </w:r>
      <w:r w:rsidR="008F4F78" w:rsidRPr="00F71316">
        <w:rPr>
          <w:lang w:val="lt-LT"/>
        </w:rPr>
        <w:t xml:space="preserve"> €.</w:t>
      </w:r>
      <w:r w:rsidRPr="00F71316">
        <w:rPr>
          <w:lang w:val="lt-LT"/>
        </w:rPr>
        <w:t xml:space="preserve">, kadangi tėvai perveda įmokas į banką iki gruodžio 31 d. </w:t>
      </w:r>
    </w:p>
    <w:p w14:paraId="373A3480" w14:textId="5DB4F959" w:rsidR="005244B8" w:rsidRPr="00D229E9" w:rsidRDefault="00105CBA" w:rsidP="005244B8">
      <w:pPr>
        <w:pStyle w:val="Sraopastraipa"/>
        <w:ind w:left="1080"/>
        <w:jc w:val="both"/>
        <w:rPr>
          <w:lang w:val="lt-LT"/>
        </w:rPr>
      </w:pPr>
      <w:r>
        <w:rPr>
          <w:lang w:val="lt-LT"/>
        </w:rPr>
        <w:t xml:space="preserve">3. </w:t>
      </w:r>
      <w:r w:rsidR="00F71316" w:rsidRPr="00D229E9">
        <w:rPr>
          <w:lang w:val="lt-LT"/>
        </w:rPr>
        <w:t>2020</w:t>
      </w:r>
      <w:r w:rsidR="005244B8" w:rsidRPr="00D229E9">
        <w:rPr>
          <w:lang w:val="lt-LT"/>
        </w:rPr>
        <w:t xml:space="preserve"> metų savivaldybės biudžeto lėšų kasinių išlaidų pokytis, lyginant su 201</w:t>
      </w:r>
      <w:r w:rsidR="00F71316" w:rsidRPr="00D229E9">
        <w:rPr>
          <w:lang w:val="lt-LT"/>
        </w:rPr>
        <w:t>9</w:t>
      </w:r>
      <w:r w:rsidR="005244B8" w:rsidRPr="00D229E9">
        <w:rPr>
          <w:lang w:val="lt-LT"/>
        </w:rPr>
        <w:t xml:space="preserve"> metais:</w:t>
      </w:r>
    </w:p>
    <w:p w14:paraId="4EFCF40E" w14:textId="77777777" w:rsidR="005244B8" w:rsidRPr="00D229E9" w:rsidRDefault="005244B8" w:rsidP="005244B8">
      <w:pPr>
        <w:jc w:val="both"/>
        <w:rPr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4A7EB6" w:rsidRPr="004A7EB6" w14:paraId="735F868A" w14:textId="77777777" w:rsidTr="00F94466">
        <w:tc>
          <w:tcPr>
            <w:tcW w:w="3114" w:type="dxa"/>
          </w:tcPr>
          <w:p w14:paraId="592BA9F5" w14:textId="77777777" w:rsidR="005244B8" w:rsidRPr="00F71316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F71316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14:paraId="7B23F2EB" w14:textId="22D2FB52" w:rsidR="005244B8" w:rsidRPr="00D229E9" w:rsidRDefault="005244B8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229E9">
              <w:rPr>
                <w:b/>
                <w:sz w:val="20"/>
                <w:szCs w:val="20"/>
                <w:lang w:val="lt-LT"/>
              </w:rPr>
              <w:t>201</w:t>
            </w:r>
            <w:r w:rsidR="00F71316" w:rsidRPr="00D229E9">
              <w:rPr>
                <w:b/>
                <w:sz w:val="20"/>
                <w:szCs w:val="20"/>
                <w:lang w:val="lt-LT"/>
              </w:rPr>
              <w:t>9</w:t>
            </w:r>
            <w:r w:rsidRPr="00D229E9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126" w:type="dxa"/>
          </w:tcPr>
          <w:p w14:paraId="2D2B1630" w14:textId="0AC2C674" w:rsidR="005244B8" w:rsidRPr="00D229E9" w:rsidRDefault="00F71316" w:rsidP="004B59E1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229E9">
              <w:rPr>
                <w:b/>
                <w:sz w:val="20"/>
                <w:szCs w:val="20"/>
                <w:lang w:val="lt-LT"/>
              </w:rPr>
              <w:t>2020</w:t>
            </w:r>
            <w:r w:rsidR="005244B8" w:rsidRPr="00D229E9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262" w:type="dxa"/>
          </w:tcPr>
          <w:p w14:paraId="68FEE9CE" w14:textId="77777777" w:rsidR="005244B8" w:rsidRPr="00D229E9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229E9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165C70C9" w14:textId="77777777" w:rsidR="005244B8" w:rsidRPr="00D229E9" w:rsidRDefault="005244B8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D229E9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4A7EB6" w:rsidRPr="004A7EB6" w14:paraId="07812588" w14:textId="77777777" w:rsidTr="00F94466">
        <w:tc>
          <w:tcPr>
            <w:tcW w:w="3114" w:type="dxa"/>
          </w:tcPr>
          <w:p w14:paraId="32B94CD3" w14:textId="77777777" w:rsidR="0034675B" w:rsidRPr="00F71316" w:rsidRDefault="0034675B" w:rsidP="0034675B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14:paraId="09C51BB0" w14:textId="057BB5E0" w:rsidR="0034675B" w:rsidRPr="00D229E9" w:rsidRDefault="00F71316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322597,68</w:t>
            </w:r>
          </w:p>
        </w:tc>
        <w:tc>
          <w:tcPr>
            <w:tcW w:w="2126" w:type="dxa"/>
          </w:tcPr>
          <w:p w14:paraId="69C3EB07" w14:textId="61F6BBCA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338797,19</w:t>
            </w:r>
          </w:p>
        </w:tc>
        <w:tc>
          <w:tcPr>
            <w:tcW w:w="2262" w:type="dxa"/>
          </w:tcPr>
          <w:p w14:paraId="1C1C5F4F" w14:textId="1E0492E3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+16199,51</w:t>
            </w:r>
          </w:p>
        </w:tc>
      </w:tr>
      <w:tr w:rsidR="004A7EB6" w:rsidRPr="004A7EB6" w14:paraId="62A2F08B" w14:textId="77777777" w:rsidTr="00EF5B28">
        <w:tc>
          <w:tcPr>
            <w:tcW w:w="3114" w:type="dxa"/>
          </w:tcPr>
          <w:p w14:paraId="00897EFE" w14:textId="77777777" w:rsidR="0034675B" w:rsidRPr="00F71316" w:rsidRDefault="0034675B" w:rsidP="0034675B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Socialinio draudimo įmokos</w:t>
            </w:r>
          </w:p>
        </w:tc>
        <w:tc>
          <w:tcPr>
            <w:tcW w:w="2126" w:type="dxa"/>
          </w:tcPr>
          <w:p w14:paraId="35D98CAC" w14:textId="3005A446" w:rsidR="0034675B" w:rsidRPr="00D229E9" w:rsidRDefault="00F71316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4845,42</w:t>
            </w:r>
          </w:p>
        </w:tc>
        <w:tc>
          <w:tcPr>
            <w:tcW w:w="2126" w:type="dxa"/>
          </w:tcPr>
          <w:p w14:paraId="75F67760" w14:textId="496CB31F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5235,29</w:t>
            </w:r>
          </w:p>
        </w:tc>
        <w:tc>
          <w:tcPr>
            <w:tcW w:w="2262" w:type="dxa"/>
          </w:tcPr>
          <w:p w14:paraId="0B4EA1D4" w14:textId="4A3D7E69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+389,87</w:t>
            </w:r>
          </w:p>
        </w:tc>
      </w:tr>
      <w:tr w:rsidR="004A7EB6" w:rsidRPr="004A7EB6" w14:paraId="09C882E8" w14:textId="77777777" w:rsidTr="00F94466">
        <w:tc>
          <w:tcPr>
            <w:tcW w:w="3114" w:type="dxa"/>
          </w:tcPr>
          <w:p w14:paraId="1FF2FCFC" w14:textId="77777777" w:rsidR="0034675B" w:rsidRPr="00F71316" w:rsidRDefault="0034675B" w:rsidP="0034675B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Ryšių paslaugos</w:t>
            </w:r>
          </w:p>
        </w:tc>
        <w:tc>
          <w:tcPr>
            <w:tcW w:w="2126" w:type="dxa"/>
          </w:tcPr>
          <w:p w14:paraId="47E00605" w14:textId="03F51022" w:rsidR="0034675B" w:rsidRPr="00D229E9" w:rsidRDefault="00F71316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612,80</w:t>
            </w:r>
          </w:p>
        </w:tc>
        <w:tc>
          <w:tcPr>
            <w:tcW w:w="2126" w:type="dxa"/>
          </w:tcPr>
          <w:p w14:paraId="7853C9AD" w14:textId="273E7BEA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637,84</w:t>
            </w:r>
          </w:p>
        </w:tc>
        <w:tc>
          <w:tcPr>
            <w:tcW w:w="2262" w:type="dxa"/>
          </w:tcPr>
          <w:p w14:paraId="416CE636" w14:textId="234B2DB7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+25,04</w:t>
            </w:r>
          </w:p>
        </w:tc>
      </w:tr>
      <w:tr w:rsidR="004A7EB6" w:rsidRPr="004A7EB6" w14:paraId="70C04FE8" w14:textId="77777777" w:rsidTr="00F94466">
        <w:tc>
          <w:tcPr>
            <w:tcW w:w="3114" w:type="dxa"/>
          </w:tcPr>
          <w:p w14:paraId="6C52B739" w14:textId="77777777" w:rsidR="0034675B" w:rsidRPr="00F71316" w:rsidRDefault="0034675B" w:rsidP="0034675B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Materialiojo turto paprastojo remonto išlaidos</w:t>
            </w:r>
          </w:p>
        </w:tc>
        <w:tc>
          <w:tcPr>
            <w:tcW w:w="2126" w:type="dxa"/>
          </w:tcPr>
          <w:p w14:paraId="3C4C07B5" w14:textId="3FC9EF98" w:rsidR="0034675B" w:rsidRPr="00D229E9" w:rsidRDefault="00F71316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1783,09</w:t>
            </w:r>
          </w:p>
        </w:tc>
        <w:tc>
          <w:tcPr>
            <w:tcW w:w="2126" w:type="dxa"/>
          </w:tcPr>
          <w:p w14:paraId="4BD08A49" w14:textId="725B1CF8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394,78</w:t>
            </w:r>
          </w:p>
        </w:tc>
        <w:tc>
          <w:tcPr>
            <w:tcW w:w="2262" w:type="dxa"/>
          </w:tcPr>
          <w:p w14:paraId="1A560310" w14:textId="6A62952D" w:rsidR="0034675B" w:rsidRPr="00D229E9" w:rsidRDefault="00AE331A" w:rsidP="0034675B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-1388,31</w:t>
            </w:r>
          </w:p>
        </w:tc>
      </w:tr>
      <w:tr w:rsidR="004A7EB6" w:rsidRPr="004A7EB6" w14:paraId="579D577E" w14:textId="77777777" w:rsidTr="00F94466">
        <w:tc>
          <w:tcPr>
            <w:tcW w:w="3114" w:type="dxa"/>
          </w:tcPr>
          <w:p w14:paraId="1CC661FB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Kvalifikacijos kėlimas</w:t>
            </w:r>
          </w:p>
        </w:tc>
        <w:tc>
          <w:tcPr>
            <w:tcW w:w="2126" w:type="dxa"/>
          </w:tcPr>
          <w:p w14:paraId="01A9A6D7" w14:textId="3C7EB9C7" w:rsidR="00F819E9" w:rsidRPr="00D229E9" w:rsidRDefault="00F71316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0</w:t>
            </w:r>
          </w:p>
        </w:tc>
        <w:tc>
          <w:tcPr>
            <w:tcW w:w="2126" w:type="dxa"/>
          </w:tcPr>
          <w:p w14:paraId="6472329C" w14:textId="2C73479D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0</w:t>
            </w:r>
          </w:p>
        </w:tc>
        <w:tc>
          <w:tcPr>
            <w:tcW w:w="2262" w:type="dxa"/>
          </w:tcPr>
          <w:p w14:paraId="0C0C86D5" w14:textId="553E2BB1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0</w:t>
            </w:r>
          </w:p>
        </w:tc>
      </w:tr>
      <w:tr w:rsidR="004A7EB6" w:rsidRPr="004A7EB6" w14:paraId="7F000C76" w14:textId="77777777" w:rsidTr="00F94466">
        <w:tc>
          <w:tcPr>
            <w:tcW w:w="3114" w:type="dxa"/>
          </w:tcPr>
          <w:p w14:paraId="4A326CDE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Komunalinės paslaugos</w:t>
            </w:r>
          </w:p>
        </w:tc>
        <w:tc>
          <w:tcPr>
            <w:tcW w:w="2126" w:type="dxa"/>
          </w:tcPr>
          <w:p w14:paraId="0B87504D" w14:textId="6ACD9DC5" w:rsidR="00F819E9" w:rsidRPr="00D229E9" w:rsidRDefault="00F71316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18558,36</w:t>
            </w:r>
          </w:p>
        </w:tc>
        <w:tc>
          <w:tcPr>
            <w:tcW w:w="2126" w:type="dxa"/>
          </w:tcPr>
          <w:p w14:paraId="612050AB" w14:textId="0BBFE6C6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15527,06</w:t>
            </w:r>
          </w:p>
        </w:tc>
        <w:tc>
          <w:tcPr>
            <w:tcW w:w="2262" w:type="dxa"/>
          </w:tcPr>
          <w:p w14:paraId="2FC3A0E4" w14:textId="162E8065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-3031,30</w:t>
            </w:r>
          </w:p>
        </w:tc>
      </w:tr>
      <w:tr w:rsidR="004A7EB6" w:rsidRPr="004A7EB6" w14:paraId="0CEB60BE" w14:textId="77777777" w:rsidTr="00F94466">
        <w:tc>
          <w:tcPr>
            <w:tcW w:w="3114" w:type="dxa"/>
          </w:tcPr>
          <w:p w14:paraId="3FEB0F91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Informacinių technologijų prekių ir paslaugų įsigijimo išlaidos</w:t>
            </w:r>
          </w:p>
        </w:tc>
        <w:tc>
          <w:tcPr>
            <w:tcW w:w="2126" w:type="dxa"/>
          </w:tcPr>
          <w:p w14:paraId="37C0FB87" w14:textId="4106C049" w:rsidR="00F819E9" w:rsidRPr="00D229E9" w:rsidRDefault="00F71316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409,61</w:t>
            </w:r>
          </w:p>
        </w:tc>
        <w:tc>
          <w:tcPr>
            <w:tcW w:w="2126" w:type="dxa"/>
          </w:tcPr>
          <w:p w14:paraId="017E3952" w14:textId="40EE928B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624,13</w:t>
            </w:r>
          </w:p>
        </w:tc>
        <w:tc>
          <w:tcPr>
            <w:tcW w:w="2262" w:type="dxa"/>
          </w:tcPr>
          <w:p w14:paraId="6269B902" w14:textId="197B23C8" w:rsidR="00F819E9" w:rsidRPr="00D229E9" w:rsidRDefault="00D229E9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</w:t>
            </w:r>
            <w:r w:rsidR="00AE331A" w:rsidRPr="00D229E9">
              <w:rPr>
                <w:lang w:val="lt-LT"/>
              </w:rPr>
              <w:t>214,52</w:t>
            </w:r>
          </w:p>
        </w:tc>
      </w:tr>
      <w:tr w:rsidR="004A7EB6" w:rsidRPr="004A7EB6" w14:paraId="1562AE79" w14:textId="77777777" w:rsidTr="00F94466">
        <w:tc>
          <w:tcPr>
            <w:tcW w:w="3114" w:type="dxa"/>
          </w:tcPr>
          <w:p w14:paraId="393F90C0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14:paraId="56A0E2A0" w14:textId="23954FE2" w:rsidR="00F819E9" w:rsidRPr="00D229E9" w:rsidRDefault="00F71316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1491,22</w:t>
            </w:r>
          </w:p>
        </w:tc>
        <w:tc>
          <w:tcPr>
            <w:tcW w:w="2126" w:type="dxa"/>
          </w:tcPr>
          <w:p w14:paraId="7522FBE6" w14:textId="7423A14C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2329,85</w:t>
            </w:r>
          </w:p>
        </w:tc>
        <w:tc>
          <w:tcPr>
            <w:tcW w:w="2262" w:type="dxa"/>
          </w:tcPr>
          <w:p w14:paraId="5A269659" w14:textId="71C5E9D8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+838,63</w:t>
            </w:r>
          </w:p>
        </w:tc>
      </w:tr>
      <w:tr w:rsidR="004A7EB6" w:rsidRPr="004A7EB6" w14:paraId="5120A65C" w14:textId="77777777" w:rsidTr="00F94466">
        <w:tc>
          <w:tcPr>
            <w:tcW w:w="3114" w:type="dxa"/>
          </w:tcPr>
          <w:p w14:paraId="05CC1F25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Darbdavių socialinė parama</w:t>
            </w:r>
          </w:p>
        </w:tc>
        <w:tc>
          <w:tcPr>
            <w:tcW w:w="2126" w:type="dxa"/>
          </w:tcPr>
          <w:p w14:paraId="02D370FD" w14:textId="58A680F0" w:rsidR="00F819E9" w:rsidRPr="00D229E9" w:rsidRDefault="00F71316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2901,82</w:t>
            </w:r>
          </w:p>
        </w:tc>
        <w:tc>
          <w:tcPr>
            <w:tcW w:w="2126" w:type="dxa"/>
          </w:tcPr>
          <w:p w14:paraId="04A24346" w14:textId="6E7D9F0E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1153,86</w:t>
            </w:r>
          </w:p>
        </w:tc>
        <w:tc>
          <w:tcPr>
            <w:tcW w:w="2262" w:type="dxa"/>
          </w:tcPr>
          <w:p w14:paraId="5FFB9219" w14:textId="2E9AF7F6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-1747,96</w:t>
            </w:r>
          </w:p>
        </w:tc>
      </w:tr>
      <w:tr w:rsidR="004A7EB6" w:rsidRPr="004A7EB6" w14:paraId="61C2B4C6" w14:textId="77777777" w:rsidTr="00F94466">
        <w:tc>
          <w:tcPr>
            <w:tcW w:w="3114" w:type="dxa"/>
          </w:tcPr>
          <w:p w14:paraId="277C977E" w14:textId="77777777" w:rsidR="00F819E9" w:rsidRPr="00F71316" w:rsidRDefault="00F819E9" w:rsidP="00F819E9">
            <w:pPr>
              <w:jc w:val="both"/>
              <w:rPr>
                <w:lang w:val="lt-LT"/>
              </w:rPr>
            </w:pPr>
            <w:r w:rsidRPr="00F71316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14:paraId="71CC8AEC" w14:textId="51C5361A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353200,00</w:t>
            </w:r>
          </w:p>
        </w:tc>
        <w:tc>
          <w:tcPr>
            <w:tcW w:w="2126" w:type="dxa"/>
          </w:tcPr>
          <w:p w14:paraId="4EFA6AE2" w14:textId="329326DD" w:rsidR="00F819E9" w:rsidRPr="00D229E9" w:rsidRDefault="00AE331A" w:rsidP="00F819E9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364700,00</w:t>
            </w:r>
          </w:p>
        </w:tc>
        <w:tc>
          <w:tcPr>
            <w:tcW w:w="2262" w:type="dxa"/>
          </w:tcPr>
          <w:p w14:paraId="77E33059" w14:textId="7AB48339" w:rsidR="00F819E9" w:rsidRPr="00D229E9" w:rsidRDefault="0049607A" w:rsidP="0049607A">
            <w:pPr>
              <w:jc w:val="right"/>
              <w:rPr>
                <w:lang w:val="lt-LT"/>
              </w:rPr>
            </w:pPr>
            <w:r w:rsidRPr="00D229E9">
              <w:rPr>
                <w:lang w:val="lt-LT"/>
              </w:rPr>
              <w:t>+11500,00</w:t>
            </w:r>
          </w:p>
        </w:tc>
      </w:tr>
    </w:tbl>
    <w:p w14:paraId="059E063F" w14:textId="77777777" w:rsidR="005244B8" w:rsidRPr="004A7EB6" w:rsidRDefault="00BA46C2" w:rsidP="00BA46C2">
      <w:pPr>
        <w:jc w:val="both"/>
        <w:rPr>
          <w:color w:val="FF0000"/>
          <w:lang w:val="lt-LT"/>
        </w:rPr>
      </w:pPr>
      <w:r w:rsidRPr="004A7EB6">
        <w:rPr>
          <w:color w:val="FF0000"/>
          <w:lang w:val="lt-LT"/>
        </w:rPr>
        <w:tab/>
      </w:r>
    </w:p>
    <w:p w14:paraId="1A624B19" w14:textId="0A89018B" w:rsidR="004116D0" w:rsidRPr="00105CBA" w:rsidRDefault="00105CBA" w:rsidP="00105CBA">
      <w:pPr>
        <w:jc w:val="both"/>
        <w:rPr>
          <w:lang w:val="lt-LT"/>
        </w:rPr>
      </w:pPr>
      <w:r>
        <w:rPr>
          <w:lang w:val="lt-LT"/>
        </w:rPr>
        <w:t xml:space="preserve">               </w:t>
      </w:r>
      <w:r w:rsidRPr="00105CBA">
        <w:rPr>
          <w:lang w:val="lt-LT"/>
        </w:rPr>
        <w:t xml:space="preserve">4. </w:t>
      </w:r>
      <w:r w:rsidR="00D229E9" w:rsidRPr="00105CBA">
        <w:rPr>
          <w:lang w:val="lt-LT"/>
        </w:rPr>
        <w:t>2020</w:t>
      </w:r>
      <w:r w:rsidR="004116D0" w:rsidRPr="00105CBA">
        <w:rPr>
          <w:lang w:val="lt-LT"/>
        </w:rPr>
        <w:t xml:space="preserve"> metų </w:t>
      </w:r>
      <w:r w:rsidR="00D229E9" w:rsidRPr="00105CBA">
        <w:rPr>
          <w:lang w:val="lt-LT"/>
        </w:rPr>
        <w:t>pajamų</w:t>
      </w:r>
      <w:r w:rsidR="004116D0" w:rsidRPr="00105CBA">
        <w:rPr>
          <w:lang w:val="lt-LT"/>
        </w:rPr>
        <w:t xml:space="preserve"> lėšų (33 priemonė) kasinių išlaidų pokytis, lyginant su 201</w:t>
      </w:r>
      <w:r w:rsidR="00D229E9" w:rsidRPr="00105CBA">
        <w:rPr>
          <w:lang w:val="lt-LT"/>
        </w:rPr>
        <w:t>9</w:t>
      </w:r>
      <w:r w:rsidR="004116D0" w:rsidRPr="00105CBA">
        <w:rPr>
          <w:lang w:val="lt-LT"/>
        </w:rPr>
        <w:t xml:space="preserve"> metais:</w:t>
      </w:r>
    </w:p>
    <w:p w14:paraId="47E7B800" w14:textId="77777777" w:rsidR="004116D0" w:rsidRPr="004A7EB6" w:rsidRDefault="004116D0" w:rsidP="004116D0">
      <w:pPr>
        <w:jc w:val="both"/>
        <w:rPr>
          <w:color w:val="FF0000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126"/>
        <w:gridCol w:w="2262"/>
      </w:tblGrid>
      <w:tr w:rsidR="007768ED" w:rsidRPr="007768ED" w14:paraId="7DFB1C7E" w14:textId="77777777" w:rsidTr="00F94466">
        <w:tc>
          <w:tcPr>
            <w:tcW w:w="3114" w:type="dxa"/>
          </w:tcPr>
          <w:p w14:paraId="1F8AC180" w14:textId="77777777" w:rsidR="004116D0" w:rsidRPr="007768ED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768ED">
              <w:rPr>
                <w:b/>
                <w:sz w:val="20"/>
                <w:szCs w:val="20"/>
                <w:lang w:val="lt-LT"/>
              </w:rPr>
              <w:t>Išlaidų straipsnio pavadinimas</w:t>
            </w:r>
          </w:p>
        </w:tc>
        <w:tc>
          <w:tcPr>
            <w:tcW w:w="2126" w:type="dxa"/>
          </w:tcPr>
          <w:p w14:paraId="292E1BC0" w14:textId="1756F463" w:rsidR="004116D0" w:rsidRPr="007768ED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768ED">
              <w:rPr>
                <w:b/>
                <w:sz w:val="20"/>
                <w:szCs w:val="20"/>
                <w:lang w:val="lt-LT"/>
              </w:rPr>
              <w:t>201</w:t>
            </w:r>
            <w:r w:rsidR="009778A3" w:rsidRPr="007768ED">
              <w:rPr>
                <w:b/>
                <w:sz w:val="20"/>
                <w:szCs w:val="20"/>
                <w:lang w:val="lt-LT"/>
              </w:rPr>
              <w:t>9</w:t>
            </w:r>
            <w:r w:rsidRPr="007768ED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126" w:type="dxa"/>
          </w:tcPr>
          <w:p w14:paraId="68EB5CD4" w14:textId="369687CF" w:rsidR="004116D0" w:rsidRPr="007768ED" w:rsidRDefault="009778A3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768ED">
              <w:rPr>
                <w:b/>
                <w:sz w:val="20"/>
                <w:szCs w:val="20"/>
                <w:lang w:val="lt-LT"/>
              </w:rPr>
              <w:t>2020</w:t>
            </w:r>
            <w:r w:rsidR="004116D0" w:rsidRPr="007768ED">
              <w:rPr>
                <w:b/>
                <w:sz w:val="20"/>
                <w:szCs w:val="20"/>
                <w:lang w:val="lt-LT"/>
              </w:rPr>
              <w:t>m. išlaidos</w:t>
            </w:r>
          </w:p>
        </w:tc>
        <w:tc>
          <w:tcPr>
            <w:tcW w:w="2262" w:type="dxa"/>
          </w:tcPr>
          <w:p w14:paraId="2855272E" w14:textId="77777777" w:rsidR="004116D0" w:rsidRPr="007768ED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768ED">
              <w:rPr>
                <w:b/>
                <w:sz w:val="20"/>
                <w:szCs w:val="20"/>
                <w:lang w:val="lt-LT"/>
              </w:rPr>
              <w:t>Pokytis: (+) padidėjo,</w:t>
            </w:r>
          </w:p>
          <w:p w14:paraId="65CCD458" w14:textId="77777777" w:rsidR="004116D0" w:rsidRPr="007768ED" w:rsidRDefault="004116D0" w:rsidP="00F94466">
            <w:pPr>
              <w:jc w:val="center"/>
              <w:rPr>
                <w:b/>
                <w:sz w:val="20"/>
                <w:szCs w:val="20"/>
                <w:lang w:val="lt-LT"/>
              </w:rPr>
            </w:pPr>
            <w:r w:rsidRPr="007768ED">
              <w:rPr>
                <w:b/>
                <w:sz w:val="20"/>
                <w:szCs w:val="20"/>
                <w:lang w:val="lt-LT"/>
              </w:rPr>
              <w:t>(-) sumažėjo</w:t>
            </w:r>
          </w:p>
        </w:tc>
      </w:tr>
      <w:tr w:rsidR="007768ED" w:rsidRPr="007768ED" w14:paraId="5E3F5E78" w14:textId="77777777" w:rsidTr="00F94466">
        <w:tc>
          <w:tcPr>
            <w:tcW w:w="3114" w:type="dxa"/>
          </w:tcPr>
          <w:p w14:paraId="2580F686" w14:textId="77777777" w:rsidR="004116D0" w:rsidRPr="007768ED" w:rsidRDefault="004116D0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Darbo užmokestis</w:t>
            </w:r>
          </w:p>
        </w:tc>
        <w:tc>
          <w:tcPr>
            <w:tcW w:w="2126" w:type="dxa"/>
          </w:tcPr>
          <w:p w14:paraId="5F7E4A1F" w14:textId="5DD745A1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22700,00</w:t>
            </w:r>
          </w:p>
        </w:tc>
        <w:tc>
          <w:tcPr>
            <w:tcW w:w="2126" w:type="dxa"/>
          </w:tcPr>
          <w:p w14:paraId="0AEE6021" w14:textId="2FCF70A4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20550,00</w:t>
            </w:r>
          </w:p>
          <w:p w14:paraId="75EA95CC" w14:textId="77777777" w:rsidR="00105D7C" w:rsidRPr="007768ED" w:rsidRDefault="00105D7C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43819BB6" w14:textId="5A6767B0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-2150,00</w:t>
            </w:r>
          </w:p>
        </w:tc>
      </w:tr>
      <w:tr w:rsidR="007768ED" w:rsidRPr="007768ED" w14:paraId="1B361A68" w14:textId="77777777" w:rsidTr="00F94466">
        <w:tc>
          <w:tcPr>
            <w:tcW w:w="3114" w:type="dxa"/>
          </w:tcPr>
          <w:p w14:paraId="40181B21" w14:textId="77777777" w:rsidR="004116D0" w:rsidRPr="007768ED" w:rsidRDefault="004116D0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lastRenderedPageBreak/>
              <w:t>Socialinio draudimo įmokos</w:t>
            </w:r>
          </w:p>
        </w:tc>
        <w:tc>
          <w:tcPr>
            <w:tcW w:w="2126" w:type="dxa"/>
          </w:tcPr>
          <w:p w14:paraId="77D58C4A" w14:textId="11D0A317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299,58</w:t>
            </w:r>
          </w:p>
        </w:tc>
        <w:tc>
          <w:tcPr>
            <w:tcW w:w="2126" w:type="dxa"/>
          </w:tcPr>
          <w:p w14:paraId="5673E1C7" w14:textId="29D1DBF6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412,21</w:t>
            </w:r>
          </w:p>
        </w:tc>
        <w:tc>
          <w:tcPr>
            <w:tcW w:w="2262" w:type="dxa"/>
          </w:tcPr>
          <w:p w14:paraId="36A9628A" w14:textId="10D508E5" w:rsidR="004116D0" w:rsidRPr="007768ED" w:rsidRDefault="009778A3" w:rsidP="00604482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+112,63</w:t>
            </w:r>
          </w:p>
        </w:tc>
      </w:tr>
      <w:tr w:rsidR="007768ED" w:rsidRPr="007768ED" w14:paraId="0F51DEFA" w14:textId="77777777" w:rsidTr="00F94466">
        <w:tc>
          <w:tcPr>
            <w:tcW w:w="3114" w:type="dxa"/>
          </w:tcPr>
          <w:p w14:paraId="059FCC32" w14:textId="77777777" w:rsidR="004116D0" w:rsidRPr="007768ED" w:rsidRDefault="004116D0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Transporto išlaikymo ir transporto paslaugų įsigijimo išlaidos</w:t>
            </w:r>
          </w:p>
        </w:tc>
        <w:tc>
          <w:tcPr>
            <w:tcW w:w="2126" w:type="dxa"/>
          </w:tcPr>
          <w:p w14:paraId="5E69476B" w14:textId="0EDD3633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520,00</w:t>
            </w:r>
          </w:p>
        </w:tc>
        <w:tc>
          <w:tcPr>
            <w:tcW w:w="2126" w:type="dxa"/>
          </w:tcPr>
          <w:p w14:paraId="07E5C8FD" w14:textId="1502F0BB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0,00</w:t>
            </w:r>
          </w:p>
        </w:tc>
        <w:tc>
          <w:tcPr>
            <w:tcW w:w="2262" w:type="dxa"/>
          </w:tcPr>
          <w:p w14:paraId="155C41B8" w14:textId="45CEED0C" w:rsidR="004116D0" w:rsidRPr="007768ED" w:rsidRDefault="009778A3" w:rsidP="004116D0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-520,00</w:t>
            </w:r>
          </w:p>
        </w:tc>
      </w:tr>
      <w:tr w:rsidR="007768ED" w:rsidRPr="007768ED" w14:paraId="1BAC7759" w14:textId="77777777" w:rsidTr="00F94466">
        <w:tc>
          <w:tcPr>
            <w:tcW w:w="3114" w:type="dxa"/>
          </w:tcPr>
          <w:p w14:paraId="52E3D9F6" w14:textId="52694D4C" w:rsidR="00263C9B" w:rsidRPr="007768ED" w:rsidRDefault="00263C9B" w:rsidP="00F94466">
            <w:pPr>
              <w:jc w:val="both"/>
              <w:rPr>
                <w:lang w:val="lt-LT"/>
              </w:rPr>
            </w:pPr>
          </w:p>
        </w:tc>
        <w:tc>
          <w:tcPr>
            <w:tcW w:w="2126" w:type="dxa"/>
          </w:tcPr>
          <w:p w14:paraId="0A2D949A" w14:textId="4798F7DA" w:rsidR="00263C9B" w:rsidRPr="007768ED" w:rsidRDefault="00263C9B" w:rsidP="00F94466">
            <w:pPr>
              <w:jc w:val="right"/>
              <w:rPr>
                <w:lang w:val="lt-LT"/>
              </w:rPr>
            </w:pPr>
          </w:p>
        </w:tc>
        <w:tc>
          <w:tcPr>
            <w:tcW w:w="2126" w:type="dxa"/>
          </w:tcPr>
          <w:p w14:paraId="11AA9072" w14:textId="77777777" w:rsidR="00263C9B" w:rsidRPr="007768ED" w:rsidRDefault="00263C9B" w:rsidP="00F94466">
            <w:pPr>
              <w:jc w:val="right"/>
              <w:rPr>
                <w:lang w:val="lt-LT"/>
              </w:rPr>
            </w:pPr>
          </w:p>
        </w:tc>
        <w:tc>
          <w:tcPr>
            <w:tcW w:w="2262" w:type="dxa"/>
          </w:tcPr>
          <w:p w14:paraId="5774173E" w14:textId="2CC7340D" w:rsidR="00263C9B" w:rsidRPr="007768ED" w:rsidRDefault="00263C9B" w:rsidP="00F94466">
            <w:pPr>
              <w:jc w:val="right"/>
              <w:rPr>
                <w:lang w:val="lt-LT"/>
              </w:rPr>
            </w:pPr>
          </w:p>
        </w:tc>
      </w:tr>
      <w:tr w:rsidR="007768ED" w:rsidRPr="007768ED" w14:paraId="150E331E" w14:textId="77777777" w:rsidTr="00F94466">
        <w:tc>
          <w:tcPr>
            <w:tcW w:w="3114" w:type="dxa"/>
          </w:tcPr>
          <w:p w14:paraId="426B524C" w14:textId="77777777" w:rsidR="00604482" w:rsidRPr="007768ED" w:rsidRDefault="00604482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Kvalifikacijos kėlimo išlaidos</w:t>
            </w:r>
          </w:p>
        </w:tc>
        <w:tc>
          <w:tcPr>
            <w:tcW w:w="2126" w:type="dxa"/>
          </w:tcPr>
          <w:p w14:paraId="2A40F398" w14:textId="273D57DC" w:rsidR="00604482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754,00</w:t>
            </w:r>
          </w:p>
        </w:tc>
        <w:tc>
          <w:tcPr>
            <w:tcW w:w="2126" w:type="dxa"/>
          </w:tcPr>
          <w:p w14:paraId="18CDDAB9" w14:textId="7E26758B" w:rsidR="00604482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531</w:t>
            </w:r>
            <w:r w:rsidR="00FB05B6" w:rsidRPr="007768ED">
              <w:rPr>
                <w:lang w:val="lt-LT"/>
              </w:rPr>
              <w:t>,00</w:t>
            </w:r>
          </w:p>
        </w:tc>
        <w:tc>
          <w:tcPr>
            <w:tcW w:w="2262" w:type="dxa"/>
          </w:tcPr>
          <w:p w14:paraId="2C4CB025" w14:textId="7EF7C86B" w:rsidR="00604482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-223,00</w:t>
            </w:r>
          </w:p>
        </w:tc>
      </w:tr>
      <w:tr w:rsidR="007768ED" w:rsidRPr="007768ED" w14:paraId="2B0A9B53" w14:textId="77777777" w:rsidTr="00F94466">
        <w:tc>
          <w:tcPr>
            <w:tcW w:w="3114" w:type="dxa"/>
          </w:tcPr>
          <w:p w14:paraId="5CCBB7CD" w14:textId="195F50A8" w:rsidR="004116D0" w:rsidRPr="007768ED" w:rsidRDefault="00FB05B6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Informacinių technologijų prekių ir paslaugų įsigijimo išlaidos</w:t>
            </w:r>
          </w:p>
        </w:tc>
        <w:tc>
          <w:tcPr>
            <w:tcW w:w="2126" w:type="dxa"/>
          </w:tcPr>
          <w:p w14:paraId="0E570C44" w14:textId="1898D179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1348,15</w:t>
            </w:r>
          </w:p>
        </w:tc>
        <w:tc>
          <w:tcPr>
            <w:tcW w:w="2126" w:type="dxa"/>
          </w:tcPr>
          <w:p w14:paraId="3C7E498C" w14:textId="400F7C42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461,00</w:t>
            </w:r>
          </w:p>
        </w:tc>
        <w:tc>
          <w:tcPr>
            <w:tcW w:w="2262" w:type="dxa"/>
          </w:tcPr>
          <w:p w14:paraId="53D84637" w14:textId="7FCC5765" w:rsidR="004116D0" w:rsidRPr="007768ED" w:rsidRDefault="009778A3" w:rsidP="00604482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-887,15</w:t>
            </w:r>
          </w:p>
        </w:tc>
      </w:tr>
      <w:tr w:rsidR="007768ED" w:rsidRPr="007768ED" w14:paraId="61C3F270" w14:textId="77777777" w:rsidTr="00F94466">
        <w:tc>
          <w:tcPr>
            <w:tcW w:w="3114" w:type="dxa"/>
          </w:tcPr>
          <w:p w14:paraId="50F595D8" w14:textId="77777777" w:rsidR="004116D0" w:rsidRPr="007768ED" w:rsidRDefault="004116D0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Kitų prekių ir paslaugų įsigijimo išlaidos</w:t>
            </w:r>
          </w:p>
        </w:tc>
        <w:tc>
          <w:tcPr>
            <w:tcW w:w="2126" w:type="dxa"/>
          </w:tcPr>
          <w:p w14:paraId="78825F60" w14:textId="4D4E763E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11878,27</w:t>
            </w:r>
          </w:p>
        </w:tc>
        <w:tc>
          <w:tcPr>
            <w:tcW w:w="2126" w:type="dxa"/>
          </w:tcPr>
          <w:p w14:paraId="3C91D2E5" w14:textId="6DB10D02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5795,79</w:t>
            </w:r>
          </w:p>
        </w:tc>
        <w:tc>
          <w:tcPr>
            <w:tcW w:w="2262" w:type="dxa"/>
          </w:tcPr>
          <w:p w14:paraId="4154801F" w14:textId="18D36F18" w:rsidR="004116D0" w:rsidRPr="007768ED" w:rsidRDefault="009778A3" w:rsidP="00604482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-6082,48</w:t>
            </w:r>
          </w:p>
        </w:tc>
      </w:tr>
      <w:tr w:rsidR="007768ED" w:rsidRPr="007768ED" w14:paraId="7258F583" w14:textId="77777777" w:rsidTr="00F94466">
        <w:tc>
          <w:tcPr>
            <w:tcW w:w="3114" w:type="dxa"/>
          </w:tcPr>
          <w:p w14:paraId="770B37AE" w14:textId="77777777" w:rsidR="004116D0" w:rsidRPr="007768ED" w:rsidRDefault="004116D0" w:rsidP="00F94466">
            <w:pPr>
              <w:jc w:val="both"/>
              <w:rPr>
                <w:lang w:val="lt-LT"/>
              </w:rPr>
            </w:pPr>
            <w:r w:rsidRPr="007768ED">
              <w:rPr>
                <w:lang w:val="lt-LT"/>
              </w:rPr>
              <w:t>IŠ VISO IŠLAIDŲ:</w:t>
            </w:r>
          </w:p>
        </w:tc>
        <w:tc>
          <w:tcPr>
            <w:tcW w:w="2126" w:type="dxa"/>
          </w:tcPr>
          <w:p w14:paraId="0463F88A" w14:textId="4572765B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37500,00</w:t>
            </w:r>
          </w:p>
        </w:tc>
        <w:tc>
          <w:tcPr>
            <w:tcW w:w="2126" w:type="dxa"/>
          </w:tcPr>
          <w:p w14:paraId="0A427B8F" w14:textId="1A530B63" w:rsidR="004116D0" w:rsidRPr="007768ED" w:rsidRDefault="009778A3" w:rsidP="00F94466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27750,00</w:t>
            </w:r>
          </w:p>
        </w:tc>
        <w:tc>
          <w:tcPr>
            <w:tcW w:w="2262" w:type="dxa"/>
          </w:tcPr>
          <w:p w14:paraId="338AE3FB" w14:textId="563B3575" w:rsidR="004116D0" w:rsidRPr="007768ED" w:rsidRDefault="009778A3" w:rsidP="005D74C4">
            <w:pPr>
              <w:jc w:val="right"/>
              <w:rPr>
                <w:lang w:val="lt-LT"/>
              </w:rPr>
            </w:pPr>
            <w:r w:rsidRPr="007768ED">
              <w:rPr>
                <w:lang w:val="lt-LT"/>
              </w:rPr>
              <w:t>-9750,00</w:t>
            </w:r>
          </w:p>
        </w:tc>
      </w:tr>
    </w:tbl>
    <w:p w14:paraId="59CFA0EB" w14:textId="77777777" w:rsidR="004116D0" w:rsidRPr="007768ED" w:rsidRDefault="006742E0" w:rsidP="004116D0">
      <w:pPr>
        <w:jc w:val="both"/>
        <w:rPr>
          <w:lang w:val="lt-LT"/>
        </w:rPr>
      </w:pPr>
      <w:r w:rsidRPr="007768ED">
        <w:rPr>
          <w:lang w:val="lt-LT"/>
        </w:rPr>
        <w:tab/>
      </w:r>
      <w:r w:rsidRPr="007768ED">
        <w:rPr>
          <w:lang w:val="lt-LT"/>
        </w:rPr>
        <w:tab/>
      </w:r>
    </w:p>
    <w:p w14:paraId="0D5D3ACE" w14:textId="63CE4384" w:rsidR="005244B8" w:rsidRPr="007768ED" w:rsidRDefault="007768ED" w:rsidP="008F4F78">
      <w:pPr>
        <w:ind w:firstLine="720"/>
        <w:jc w:val="both"/>
        <w:rPr>
          <w:lang w:val="lt-LT"/>
        </w:rPr>
      </w:pPr>
      <w:r w:rsidRPr="007768ED">
        <w:rPr>
          <w:lang w:val="lt-LT"/>
        </w:rPr>
        <w:t>2020</w:t>
      </w:r>
      <w:r w:rsidR="00BA46C2" w:rsidRPr="007768ED">
        <w:rPr>
          <w:lang w:val="lt-LT"/>
        </w:rPr>
        <w:t xml:space="preserve"> metais, </w:t>
      </w:r>
      <w:r w:rsidR="004A4674" w:rsidRPr="007768ED">
        <w:rPr>
          <w:lang w:val="lt-LT"/>
        </w:rPr>
        <w:t xml:space="preserve">surinkus </w:t>
      </w:r>
      <w:r w:rsidRPr="007768ED">
        <w:rPr>
          <w:lang w:val="lt-LT"/>
        </w:rPr>
        <w:t>mažiau</w:t>
      </w:r>
      <w:r w:rsidR="004A4674" w:rsidRPr="007768ED">
        <w:rPr>
          <w:lang w:val="lt-LT"/>
        </w:rPr>
        <w:t xml:space="preserve"> pajamų lėšų, </w:t>
      </w:r>
      <w:r w:rsidRPr="007768ED">
        <w:rPr>
          <w:lang w:val="lt-LT"/>
        </w:rPr>
        <w:t xml:space="preserve">sumažėjo </w:t>
      </w:r>
      <w:r w:rsidR="004A4674" w:rsidRPr="007768ED">
        <w:rPr>
          <w:lang w:val="lt-LT"/>
        </w:rPr>
        <w:t xml:space="preserve"> ir kasinės išlaidos.</w:t>
      </w:r>
    </w:p>
    <w:p w14:paraId="4CA5A5BC" w14:textId="584BB1A5" w:rsidR="005B76BE" w:rsidRPr="00D229E9" w:rsidRDefault="00282FC4" w:rsidP="008F4F78">
      <w:pPr>
        <w:ind w:firstLine="720"/>
        <w:jc w:val="both"/>
        <w:rPr>
          <w:lang w:val="lt-LT"/>
        </w:rPr>
      </w:pPr>
      <w:r w:rsidRPr="007768ED">
        <w:rPr>
          <w:lang w:val="lt-LT"/>
        </w:rPr>
        <w:t>Krediti</w:t>
      </w:r>
      <w:r w:rsidR="00D229E9" w:rsidRPr="007768ED">
        <w:rPr>
          <w:lang w:val="lt-LT"/>
        </w:rPr>
        <w:t>nis įsiskolinimas 2020</w:t>
      </w:r>
      <w:r w:rsidR="0046479C" w:rsidRPr="007768ED">
        <w:rPr>
          <w:lang w:val="lt-LT"/>
        </w:rPr>
        <w:t xml:space="preserve"> m. gruodžio 31 d. lyginant su metų </w:t>
      </w:r>
      <w:r w:rsidR="0046479C" w:rsidRPr="00D229E9">
        <w:rPr>
          <w:lang w:val="lt-LT"/>
        </w:rPr>
        <w:t xml:space="preserve">pradžia </w:t>
      </w:r>
      <w:r w:rsidR="00D229E9" w:rsidRPr="00D229E9">
        <w:rPr>
          <w:lang w:val="lt-LT"/>
        </w:rPr>
        <w:t>sumažėjo</w:t>
      </w:r>
      <w:r w:rsidR="00344AB2">
        <w:rPr>
          <w:lang w:val="lt-LT"/>
        </w:rPr>
        <w:t xml:space="preserve"> 211,34 </w:t>
      </w:r>
      <w:proofErr w:type="spellStart"/>
      <w:r w:rsidR="00344AB2">
        <w:rPr>
          <w:lang w:val="lt-LT"/>
        </w:rPr>
        <w:t>Eur</w:t>
      </w:r>
      <w:proofErr w:type="spellEnd"/>
      <w:r w:rsidR="00344AB2">
        <w:rPr>
          <w:lang w:val="lt-LT"/>
        </w:rPr>
        <w:t>.</w:t>
      </w:r>
      <w:r w:rsidR="00CC2B0E" w:rsidRPr="00D229E9">
        <w:rPr>
          <w:lang w:val="lt-LT"/>
        </w:rPr>
        <w:t>.</w:t>
      </w:r>
    </w:p>
    <w:p w14:paraId="09D40048" w14:textId="3B8D47AF" w:rsidR="00A72CCB" w:rsidRPr="00C0659C" w:rsidRDefault="00282FC4" w:rsidP="006C3E98">
      <w:pPr>
        <w:jc w:val="both"/>
        <w:rPr>
          <w:lang w:val="lt-LT"/>
        </w:rPr>
      </w:pPr>
      <w:r w:rsidRPr="00C0659C">
        <w:rPr>
          <w:lang w:val="lt-LT"/>
        </w:rPr>
        <w:t xml:space="preserve">            Kredit</w:t>
      </w:r>
      <w:r w:rsidR="0046479C" w:rsidRPr="00C0659C">
        <w:rPr>
          <w:lang w:val="lt-LT"/>
        </w:rPr>
        <w:t>iniai įsiskolinimai</w:t>
      </w:r>
      <w:r w:rsidR="007768ED" w:rsidRPr="00C0659C">
        <w:rPr>
          <w:lang w:val="lt-LT"/>
        </w:rPr>
        <w:t xml:space="preserve"> 2020</w:t>
      </w:r>
      <w:r w:rsidRPr="00C0659C">
        <w:rPr>
          <w:lang w:val="lt-LT"/>
        </w:rPr>
        <w:t xml:space="preserve"> m. gruodžio 31d.</w:t>
      </w:r>
      <w:r w:rsidR="00C5302E" w:rsidRPr="00C0659C">
        <w:rPr>
          <w:lang w:val="lt-LT"/>
        </w:rPr>
        <w:t xml:space="preserve"> </w:t>
      </w:r>
      <w:r w:rsidR="008F4F78" w:rsidRPr="00C0659C">
        <w:rPr>
          <w:lang w:val="lt-LT"/>
        </w:rPr>
        <w:t>:</w:t>
      </w:r>
    </w:p>
    <w:p w14:paraId="2A61E504" w14:textId="77777777" w:rsidR="00A72CCB" w:rsidRPr="00C0659C" w:rsidRDefault="00A72CCB" w:rsidP="006C3E98">
      <w:pPr>
        <w:jc w:val="both"/>
        <w:rPr>
          <w:lang w:val="lt-LT"/>
        </w:rPr>
      </w:pPr>
      <w:r w:rsidRPr="00C0659C">
        <w:rPr>
          <w:lang w:val="lt-LT"/>
        </w:rPr>
        <w:t>S</w:t>
      </w:r>
      <w:r w:rsidR="008F4F78" w:rsidRPr="00C0659C">
        <w:rPr>
          <w:lang w:val="lt-LT"/>
        </w:rPr>
        <w:t>tr. 2.2.1</w:t>
      </w:r>
      <w:r w:rsidRPr="00C0659C">
        <w:rPr>
          <w:lang w:val="lt-LT"/>
        </w:rPr>
        <w:t>.1.1.20. Komunalinės paslaugos:</w:t>
      </w:r>
    </w:p>
    <w:p w14:paraId="45BD193F" w14:textId="6EA471E9" w:rsidR="004A4674" w:rsidRPr="00C0659C" w:rsidRDefault="004A4674" w:rsidP="006C3E98">
      <w:pPr>
        <w:jc w:val="both"/>
        <w:rPr>
          <w:lang w:val="lt-LT"/>
        </w:rPr>
      </w:pPr>
      <w:r w:rsidRPr="00C0659C">
        <w:rPr>
          <w:lang w:val="lt-LT"/>
        </w:rPr>
        <w:t xml:space="preserve">      AB Energijos skirstymo operatorius                                                                                 </w:t>
      </w:r>
      <w:r w:rsidR="002644B9" w:rsidRPr="00C0659C">
        <w:rPr>
          <w:lang w:val="lt-LT"/>
        </w:rPr>
        <w:t xml:space="preserve">  </w:t>
      </w:r>
      <w:r w:rsidR="00C0659C" w:rsidRPr="00C0659C">
        <w:rPr>
          <w:lang w:val="lt-LT"/>
        </w:rPr>
        <w:t>32,06</w:t>
      </w:r>
      <w:r w:rsidRPr="00C0659C">
        <w:rPr>
          <w:lang w:val="lt-LT"/>
        </w:rPr>
        <w:t xml:space="preserve"> </w:t>
      </w:r>
      <w:r w:rsidR="00F84DEA" w:rsidRPr="00C0659C">
        <w:rPr>
          <w:lang w:val="lt-LT"/>
        </w:rPr>
        <w:t>€</w:t>
      </w:r>
    </w:p>
    <w:p w14:paraId="5556CA4A" w14:textId="75242F72" w:rsidR="00A72CCB" w:rsidRPr="00C0659C" w:rsidRDefault="004A4674" w:rsidP="006C3E98">
      <w:pPr>
        <w:jc w:val="both"/>
        <w:rPr>
          <w:lang w:val="lt-LT"/>
        </w:rPr>
      </w:pPr>
      <w:r w:rsidRPr="00C0659C">
        <w:rPr>
          <w:lang w:val="lt-LT"/>
        </w:rPr>
        <w:t xml:space="preserve">      UAB </w:t>
      </w:r>
      <w:proofErr w:type="spellStart"/>
      <w:r w:rsidRPr="00C0659C">
        <w:rPr>
          <w:lang w:val="lt-LT"/>
        </w:rPr>
        <w:t>Elektrum</w:t>
      </w:r>
      <w:proofErr w:type="spellEnd"/>
      <w:r w:rsidRPr="00C0659C">
        <w:rPr>
          <w:lang w:val="lt-LT"/>
        </w:rPr>
        <w:t xml:space="preserve"> Lietuva </w:t>
      </w:r>
      <w:r w:rsidR="00F84DEA" w:rsidRPr="00C0659C">
        <w:rPr>
          <w:lang w:val="lt-LT"/>
        </w:rPr>
        <w:t xml:space="preserve">                                                                   </w:t>
      </w:r>
      <w:bookmarkStart w:id="0" w:name="_GoBack"/>
      <w:bookmarkEnd w:id="0"/>
      <w:r w:rsidR="00F84DEA" w:rsidRPr="00C0659C">
        <w:rPr>
          <w:lang w:val="lt-LT"/>
        </w:rPr>
        <w:t xml:space="preserve">                                  </w:t>
      </w:r>
      <w:r w:rsidR="002644B9" w:rsidRPr="00C0659C">
        <w:rPr>
          <w:lang w:val="lt-LT"/>
        </w:rPr>
        <w:t xml:space="preserve">  </w:t>
      </w:r>
      <w:r w:rsidR="00C0659C" w:rsidRPr="00C0659C">
        <w:rPr>
          <w:lang w:val="lt-LT"/>
        </w:rPr>
        <w:t>10,38</w:t>
      </w:r>
      <w:r w:rsidR="00F84DEA" w:rsidRPr="00C0659C">
        <w:rPr>
          <w:lang w:val="lt-LT"/>
        </w:rPr>
        <w:t>€</w:t>
      </w:r>
      <w:r w:rsidRPr="00C0659C">
        <w:rPr>
          <w:lang w:val="lt-LT"/>
        </w:rPr>
        <w:t xml:space="preserve"> </w:t>
      </w:r>
      <w:r w:rsidR="00F84DEA" w:rsidRPr="00C0659C">
        <w:rPr>
          <w:lang w:val="lt-LT"/>
        </w:rPr>
        <w:t xml:space="preserve">  </w:t>
      </w:r>
      <w:r w:rsidR="00A72CCB" w:rsidRPr="00C0659C">
        <w:rPr>
          <w:lang w:val="lt-LT"/>
        </w:rPr>
        <w:t xml:space="preserve">Str. 2.2.1.1.1.05. Ryšių paslaugos: </w:t>
      </w:r>
    </w:p>
    <w:p w14:paraId="7D9B56FD" w14:textId="79770F81" w:rsidR="00A72CCB" w:rsidRPr="00C0659C" w:rsidRDefault="00A72CCB" w:rsidP="006C3E98">
      <w:pPr>
        <w:jc w:val="both"/>
        <w:rPr>
          <w:lang w:val="lt-LT"/>
        </w:rPr>
      </w:pPr>
      <w:r w:rsidRPr="00C0659C">
        <w:rPr>
          <w:lang w:val="lt-LT"/>
        </w:rPr>
        <w:t xml:space="preserve">       Telia LT, AB                                                                                      </w:t>
      </w:r>
      <w:r w:rsidR="00F84DEA" w:rsidRPr="00C0659C">
        <w:rPr>
          <w:lang w:val="lt-LT"/>
        </w:rPr>
        <w:t xml:space="preserve">                              </w:t>
      </w:r>
      <w:r w:rsidR="0051152C">
        <w:rPr>
          <w:lang w:val="lt-LT"/>
        </w:rPr>
        <w:t xml:space="preserve">    </w:t>
      </w:r>
      <w:r w:rsidR="00F84DEA" w:rsidRPr="00C0659C">
        <w:rPr>
          <w:lang w:val="lt-LT"/>
        </w:rPr>
        <w:t xml:space="preserve"> </w:t>
      </w:r>
      <w:r w:rsidR="00C0659C" w:rsidRPr="00C0659C">
        <w:rPr>
          <w:lang w:val="lt-LT"/>
        </w:rPr>
        <w:t>1,92</w:t>
      </w:r>
      <w:r w:rsidRPr="00C0659C">
        <w:rPr>
          <w:lang w:val="lt-LT"/>
        </w:rPr>
        <w:t xml:space="preserve"> €.</w:t>
      </w:r>
    </w:p>
    <w:p w14:paraId="0B9ACD8E" w14:textId="1BB0BCF2" w:rsidR="00A72CCB" w:rsidRPr="00C0659C" w:rsidRDefault="00C0659C" w:rsidP="006C3E98">
      <w:pPr>
        <w:jc w:val="both"/>
        <w:rPr>
          <w:lang w:val="lt-LT"/>
        </w:rPr>
      </w:pPr>
      <w:r w:rsidRPr="00C0659C">
        <w:rPr>
          <w:lang w:val="lt-LT"/>
        </w:rPr>
        <w:t xml:space="preserve">Iš viso:                                                                                                                                   </w:t>
      </w:r>
      <w:r w:rsidR="0051152C">
        <w:rPr>
          <w:lang w:val="lt-LT"/>
        </w:rPr>
        <w:t xml:space="preserve">   </w:t>
      </w:r>
      <w:r w:rsidRPr="00C0659C">
        <w:rPr>
          <w:lang w:val="lt-LT"/>
        </w:rPr>
        <w:t xml:space="preserve">  44,36 €.</w:t>
      </w:r>
    </w:p>
    <w:p w14:paraId="4CCC84C5" w14:textId="5021E01A" w:rsidR="00E24AFB" w:rsidRPr="00C0659C" w:rsidRDefault="00E43E8B" w:rsidP="00E43E8B">
      <w:pPr>
        <w:jc w:val="both"/>
        <w:rPr>
          <w:lang w:val="lt-LT"/>
        </w:rPr>
      </w:pPr>
      <w:r w:rsidRPr="00C0659C">
        <w:rPr>
          <w:lang w:val="lt-LT"/>
        </w:rPr>
        <w:t xml:space="preserve">   K</w:t>
      </w:r>
      <w:r w:rsidR="00282FC4" w:rsidRPr="00C0659C">
        <w:rPr>
          <w:lang w:val="lt-LT"/>
        </w:rPr>
        <w:t>redit</w:t>
      </w:r>
      <w:r w:rsidR="00E24AFB" w:rsidRPr="00C0659C">
        <w:rPr>
          <w:lang w:val="lt-LT"/>
        </w:rPr>
        <w:t xml:space="preserve">inis įsiskolinimas </w:t>
      </w:r>
      <w:r w:rsidR="00720BD3" w:rsidRPr="00C0659C">
        <w:rPr>
          <w:lang w:val="lt-LT"/>
        </w:rPr>
        <w:t xml:space="preserve">bus </w:t>
      </w:r>
      <w:r w:rsidR="00E24AFB" w:rsidRPr="00C0659C">
        <w:rPr>
          <w:lang w:val="lt-LT"/>
        </w:rPr>
        <w:t xml:space="preserve">padengtas </w:t>
      </w:r>
      <w:r w:rsidR="00553B79" w:rsidRPr="00C0659C">
        <w:rPr>
          <w:lang w:val="lt-LT"/>
        </w:rPr>
        <w:t xml:space="preserve">per </w:t>
      </w:r>
      <w:r w:rsidR="00B3203E">
        <w:rPr>
          <w:lang w:val="lt-LT"/>
        </w:rPr>
        <w:t>2021</w:t>
      </w:r>
      <w:r w:rsidR="00E24AFB" w:rsidRPr="00C0659C">
        <w:rPr>
          <w:lang w:val="lt-LT"/>
        </w:rPr>
        <w:t xml:space="preserve"> m</w:t>
      </w:r>
      <w:r w:rsidR="00720BD3" w:rsidRPr="00C0659C">
        <w:rPr>
          <w:lang w:val="lt-LT"/>
        </w:rPr>
        <w:t>et</w:t>
      </w:r>
      <w:r w:rsidR="00553B79" w:rsidRPr="00C0659C">
        <w:rPr>
          <w:lang w:val="lt-LT"/>
        </w:rPr>
        <w:t xml:space="preserve">ų </w:t>
      </w:r>
      <w:r w:rsidRPr="00C0659C">
        <w:rPr>
          <w:lang w:val="lt-LT"/>
        </w:rPr>
        <w:t>sausio mėn.</w:t>
      </w:r>
    </w:p>
    <w:p w14:paraId="5D0E5EA5" w14:textId="77777777" w:rsidR="00062F18" w:rsidRPr="004A7EB6" w:rsidRDefault="00062F18" w:rsidP="00E43E8B">
      <w:pPr>
        <w:jc w:val="both"/>
        <w:rPr>
          <w:color w:val="FF0000"/>
          <w:lang w:val="lt-LT"/>
        </w:rPr>
      </w:pPr>
    </w:p>
    <w:p w14:paraId="0B51BB0F" w14:textId="295678B5" w:rsidR="00163821" w:rsidRPr="00402AD1" w:rsidRDefault="00282FC4" w:rsidP="00062F18">
      <w:pPr>
        <w:jc w:val="both"/>
        <w:rPr>
          <w:lang w:val="lt-LT"/>
        </w:rPr>
      </w:pPr>
      <w:r w:rsidRPr="00402AD1">
        <w:rPr>
          <w:lang w:val="lt-LT"/>
        </w:rPr>
        <w:t xml:space="preserve">   Debit</w:t>
      </w:r>
      <w:r w:rsidR="00CD198C" w:rsidRPr="00402AD1">
        <w:rPr>
          <w:lang w:val="lt-LT"/>
        </w:rPr>
        <w:t>inį įsiskolinimą</w:t>
      </w:r>
      <w:r w:rsidR="009D3E61" w:rsidRPr="00402AD1">
        <w:rPr>
          <w:lang w:val="lt-LT"/>
        </w:rPr>
        <w:t xml:space="preserve"> </w:t>
      </w:r>
      <w:r w:rsidR="00402AD1" w:rsidRPr="00402AD1">
        <w:rPr>
          <w:lang w:val="lt-LT"/>
        </w:rPr>
        <w:t>2020</w:t>
      </w:r>
      <w:r w:rsidR="00062F18" w:rsidRPr="00402AD1">
        <w:rPr>
          <w:lang w:val="lt-LT"/>
        </w:rPr>
        <w:t xml:space="preserve"> m. gruodžio 31 d. </w:t>
      </w:r>
      <w:r w:rsidR="00CD198C" w:rsidRPr="00402AD1">
        <w:rPr>
          <w:lang w:val="lt-LT"/>
        </w:rPr>
        <w:t xml:space="preserve">sudaro tėvų įmokos   </w:t>
      </w:r>
      <w:r w:rsidR="006715BF" w:rsidRPr="00402AD1">
        <w:rPr>
          <w:lang w:val="lt-LT"/>
        </w:rPr>
        <w:t xml:space="preserve">                             </w:t>
      </w:r>
      <w:r w:rsidR="00402AD1" w:rsidRPr="00402AD1">
        <w:rPr>
          <w:lang w:val="lt-LT"/>
        </w:rPr>
        <w:t>159,00</w:t>
      </w:r>
      <w:r w:rsidR="00CD198C" w:rsidRPr="00402AD1">
        <w:rPr>
          <w:lang w:val="lt-LT"/>
        </w:rPr>
        <w:t xml:space="preserve"> </w:t>
      </w:r>
      <w:r w:rsidR="006715BF" w:rsidRPr="00402AD1">
        <w:rPr>
          <w:lang w:val="lt-LT"/>
        </w:rPr>
        <w:t>€.</w:t>
      </w:r>
      <w:r w:rsidR="00CD198C" w:rsidRPr="00402AD1">
        <w:rPr>
          <w:lang w:val="lt-LT"/>
        </w:rPr>
        <w:t xml:space="preserve">                            </w:t>
      </w:r>
    </w:p>
    <w:p w14:paraId="0D7AC041" w14:textId="5D128237" w:rsidR="00062F18" w:rsidRPr="00402AD1" w:rsidRDefault="00062F18" w:rsidP="00CD198C">
      <w:pPr>
        <w:jc w:val="both"/>
        <w:rPr>
          <w:lang w:val="lt-LT"/>
        </w:rPr>
      </w:pPr>
      <w:r w:rsidRPr="00402AD1">
        <w:rPr>
          <w:lang w:val="lt-LT"/>
        </w:rPr>
        <w:t xml:space="preserve">   </w:t>
      </w:r>
      <w:r w:rsidR="00B3203E">
        <w:rPr>
          <w:lang w:val="lt-LT"/>
        </w:rPr>
        <w:t>Dalis tėvų įmokas moka už pra</w:t>
      </w:r>
      <w:r w:rsidR="006715BF" w:rsidRPr="00402AD1">
        <w:rPr>
          <w:lang w:val="lt-LT"/>
        </w:rPr>
        <w:t>ėjusį mėnesį,</w:t>
      </w:r>
      <w:r w:rsidR="00402AD1" w:rsidRPr="00402AD1">
        <w:rPr>
          <w:lang w:val="lt-LT"/>
        </w:rPr>
        <w:t xml:space="preserve"> todėl įmokos bus sumokėtos 2021</w:t>
      </w:r>
      <w:r w:rsidR="006715BF" w:rsidRPr="00402AD1">
        <w:rPr>
          <w:lang w:val="lt-LT"/>
        </w:rPr>
        <w:t xml:space="preserve"> sausio mėn.</w:t>
      </w:r>
    </w:p>
    <w:p w14:paraId="392E4492" w14:textId="0038E416" w:rsidR="00062F18" w:rsidRPr="00402AD1" w:rsidRDefault="00062F18" w:rsidP="00062F18">
      <w:pPr>
        <w:jc w:val="both"/>
        <w:rPr>
          <w:lang w:val="lt-LT"/>
        </w:rPr>
      </w:pPr>
      <w:r w:rsidRPr="00402AD1">
        <w:rPr>
          <w:lang w:val="lt-LT"/>
        </w:rPr>
        <w:t xml:space="preserve">   </w:t>
      </w:r>
    </w:p>
    <w:p w14:paraId="76855F69" w14:textId="1107C22E" w:rsidR="008A3EBA" w:rsidRPr="00402AD1" w:rsidRDefault="00813F20" w:rsidP="00CD198C">
      <w:pPr>
        <w:jc w:val="both"/>
        <w:rPr>
          <w:lang w:val="lt-LT"/>
        </w:rPr>
      </w:pPr>
      <w:r w:rsidRPr="00402AD1">
        <w:rPr>
          <w:lang w:val="lt-LT"/>
        </w:rPr>
        <w:t xml:space="preserve">   </w:t>
      </w:r>
    </w:p>
    <w:p w14:paraId="75AA3F0B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F418B9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30953723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6771094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767E31F9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6250125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34DCA19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0F302614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45318948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86C7BF4" w14:textId="77777777" w:rsidR="006E698B" w:rsidRPr="00190920" w:rsidRDefault="006E698B" w:rsidP="00517BC9">
      <w:pPr>
        <w:jc w:val="both"/>
        <w:rPr>
          <w:color w:val="FF0000"/>
          <w:lang w:val="lt-LT"/>
        </w:rPr>
      </w:pPr>
    </w:p>
    <w:p w14:paraId="14DC0F98" w14:textId="77777777" w:rsidR="006E698B" w:rsidRDefault="006E698B" w:rsidP="00517BC9">
      <w:pPr>
        <w:jc w:val="both"/>
        <w:rPr>
          <w:lang w:val="lt-LT"/>
        </w:rPr>
      </w:pPr>
    </w:p>
    <w:p w14:paraId="40368C69" w14:textId="365A3CFF" w:rsidR="00E24AFB" w:rsidRDefault="00517BC9" w:rsidP="00517BC9">
      <w:pPr>
        <w:jc w:val="both"/>
        <w:rPr>
          <w:lang w:val="lt-LT"/>
        </w:rPr>
      </w:pPr>
      <w:r>
        <w:rPr>
          <w:lang w:val="lt-LT"/>
        </w:rPr>
        <w:t xml:space="preserve"> </w:t>
      </w:r>
      <w:proofErr w:type="spellStart"/>
      <w:r w:rsidR="0087073C">
        <w:rPr>
          <w:lang w:val="lt-LT"/>
        </w:rPr>
        <w:t>L.e</w:t>
      </w:r>
      <w:proofErr w:type="spellEnd"/>
      <w:r w:rsidR="0087073C">
        <w:rPr>
          <w:lang w:val="lt-LT"/>
        </w:rPr>
        <w:t xml:space="preserve"> direktoriaus pareigas                                                                                           </w:t>
      </w:r>
      <w:r>
        <w:rPr>
          <w:lang w:val="lt-LT"/>
        </w:rPr>
        <w:t xml:space="preserve">Irena </w:t>
      </w:r>
      <w:proofErr w:type="spellStart"/>
      <w:r>
        <w:rPr>
          <w:lang w:val="lt-LT"/>
        </w:rPr>
        <w:t>Šliuželienė</w:t>
      </w:r>
      <w:proofErr w:type="spellEnd"/>
    </w:p>
    <w:p w14:paraId="07B5603B" w14:textId="77777777" w:rsidR="00E24AFB" w:rsidRDefault="00E24AFB" w:rsidP="008F4F78">
      <w:pPr>
        <w:ind w:firstLine="720"/>
        <w:jc w:val="both"/>
        <w:rPr>
          <w:lang w:val="lt-LT"/>
        </w:rPr>
      </w:pPr>
    </w:p>
    <w:p w14:paraId="543960DE" w14:textId="77777777" w:rsidR="00E24AFB" w:rsidRDefault="00E24AFB" w:rsidP="008F4F78">
      <w:pPr>
        <w:ind w:firstLine="720"/>
        <w:jc w:val="both"/>
        <w:rPr>
          <w:lang w:val="lt-LT"/>
        </w:rPr>
      </w:pPr>
    </w:p>
    <w:p w14:paraId="38460FA6" w14:textId="77777777" w:rsidR="00E24AFB" w:rsidRDefault="00E24AFB" w:rsidP="00517BC9">
      <w:pPr>
        <w:jc w:val="both"/>
        <w:rPr>
          <w:lang w:val="lt-LT"/>
        </w:rPr>
      </w:pPr>
      <w:r>
        <w:rPr>
          <w:lang w:val="lt-LT"/>
        </w:rPr>
        <w:t>Vyr. buhalterė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="00517BC9">
        <w:rPr>
          <w:lang w:val="lt-LT"/>
        </w:rPr>
        <w:t xml:space="preserve">                           Vida Jančienė</w:t>
      </w:r>
    </w:p>
    <w:p w14:paraId="72D31577" w14:textId="77777777" w:rsidR="008F4F78" w:rsidRPr="00842ADE" w:rsidRDefault="008F4F78" w:rsidP="008F4F78">
      <w:pPr>
        <w:ind w:firstLine="720"/>
        <w:jc w:val="both"/>
        <w:rPr>
          <w:lang w:val="lt-LT"/>
        </w:rPr>
      </w:pPr>
    </w:p>
    <w:p w14:paraId="26EB5EFB" w14:textId="77777777" w:rsidR="00A67CDB" w:rsidRDefault="00A67CDB"/>
    <w:sectPr w:rsidR="00A67CD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89C"/>
    <w:multiLevelType w:val="hybridMultilevel"/>
    <w:tmpl w:val="F878C006"/>
    <w:lvl w:ilvl="0" w:tplc="CAA6F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78"/>
    <w:rsid w:val="000174D6"/>
    <w:rsid w:val="0002045F"/>
    <w:rsid w:val="0002326B"/>
    <w:rsid w:val="00040D37"/>
    <w:rsid w:val="000441F8"/>
    <w:rsid w:val="000554DC"/>
    <w:rsid w:val="00062F18"/>
    <w:rsid w:val="00080683"/>
    <w:rsid w:val="00083668"/>
    <w:rsid w:val="000A0892"/>
    <w:rsid w:val="000A47B3"/>
    <w:rsid w:val="000C34A9"/>
    <w:rsid w:val="000C3C09"/>
    <w:rsid w:val="0010321C"/>
    <w:rsid w:val="00105CBA"/>
    <w:rsid w:val="00105D7C"/>
    <w:rsid w:val="00113ADD"/>
    <w:rsid w:val="001211A1"/>
    <w:rsid w:val="001330A7"/>
    <w:rsid w:val="0013790E"/>
    <w:rsid w:val="00137AA6"/>
    <w:rsid w:val="00163821"/>
    <w:rsid w:val="001639BD"/>
    <w:rsid w:val="00190920"/>
    <w:rsid w:val="001A07CF"/>
    <w:rsid w:val="001B27D0"/>
    <w:rsid w:val="001C15B5"/>
    <w:rsid w:val="001C26F3"/>
    <w:rsid w:val="001D6AB6"/>
    <w:rsid w:val="001E11D1"/>
    <w:rsid w:val="001E1565"/>
    <w:rsid w:val="00200BA6"/>
    <w:rsid w:val="00202437"/>
    <w:rsid w:val="00206567"/>
    <w:rsid w:val="00216184"/>
    <w:rsid w:val="002207B2"/>
    <w:rsid w:val="00224BBF"/>
    <w:rsid w:val="00256A6D"/>
    <w:rsid w:val="00263C9B"/>
    <w:rsid w:val="002644B9"/>
    <w:rsid w:val="00270B5A"/>
    <w:rsid w:val="0028245C"/>
    <w:rsid w:val="00282FC4"/>
    <w:rsid w:val="00283ADF"/>
    <w:rsid w:val="002930EE"/>
    <w:rsid w:val="002B516E"/>
    <w:rsid w:val="002F0FA9"/>
    <w:rsid w:val="002F405B"/>
    <w:rsid w:val="00335407"/>
    <w:rsid w:val="0033719D"/>
    <w:rsid w:val="00344AB2"/>
    <w:rsid w:val="0034675B"/>
    <w:rsid w:val="003811B1"/>
    <w:rsid w:val="003A176D"/>
    <w:rsid w:val="003A2D8C"/>
    <w:rsid w:val="003F23E1"/>
    <w:rsid w:val="00402AD1"/>
    <w:rsid w:val="004116D0"/>
    <w:rsid w:val="0042676F"/>
    <w:rsid w:val="00463E4F"/>
    <w:rsid w:val="0046479C"/>
    <w:rsid w:val="00470CE8"/>
    <w:rsid w:val="0049607A"/>
    <w:rsid w:val="004A4674"/>
    <w:rsid w:val="004A7EB6"/>
    <w:rsid w:val="004B3DAF"/>
    <w:rsid w:val="004B59E1"/>
    <w:rsid w:val="004C5B64"/>
    <w:rsid w:val="004D045E"/>
    <w:rsid w:val="004F187A"/>
    <w:rsid w:val="004F5250"/>
    <w:rsid w:val="0051152C"/>
    <w:rsid w:val="00517BC9"/>
    <w:rsid w:val="005244B8"/>
    <w:rsid w:val="00545A2E"/>
    <w:rsid w:val="0054609A"/>
    <w:rsid w:val="00553B79"/>
    <w:rsid w:val="00562743"/>
    <w:rsid w:val="00570422"/>
    <w:rsid w:val="005B46E9"/>
    <w:rsid w:val="005B76BE"/>
    <w:rsid w:val="005C691E"/>
    <w:rsid w:val="005D74C4"/>
    <w:rsid w:val="005F1C0D"/>
    <w:rsid w:val="00604482"/>
    <w:rsid w:val="0060630E"/>
    <w:rsid w:val="0063416C"/>
    <w:rsid w:val="006660B1"/>
    <w:rsid w:val="006715BF"/>
    <w:rsid w:val="006742E0"/>
    <w:rsid w:val="006757DF"/>
    <w:rsid w:val="006812F2"/>
    <w:rsid w:val="006B7A0F"/>
    <w:rsid w:val="006C3E98"/>
    <w:rsid w:val="006D64CA"/>
    <w:rsid w:val="006D7EC0"/>
    <w:rsid w:val="006E5CD0"/>
    <w:rsid w:val="006E698B"/>
    <w:rsid w:val="006F3E4D"/>
    <w:rsid w:val="00712F55"/>
    <w:rsid w:val="007178A6"/>
    <w:rsid w:val="00720BD3"/>
    <w:rsid w:val="00734767"/>
    <w:rsid w:val="00770373"/>
    <w:rsid w:val="00774015"/>
    <w:rsid w:val="00774DC2"/>
    <w:rsid w:val="007768ED"/>
    <w:rsid w:val="007A2AF0"/>
    <w:rsid w:val="007B089E"/>
    <w:rsid w:val="007D1C66"/>
    <w:rsid w:val="007F448D"/>
    <w:rsid w:val="008137D8"/>
    <w:rsid w:val="00813F20"/>
    <w:rsid w:val="008226FA"/>
    <w:rsid w:val="00845CA9"/>
    <w:rsid w:val="00862D06"/>
    <w:rsid w:val="0087073C"/>
    <w:rsid w:val="00874910"/>
    <w:rsid w:val="0087769F"/>
    <w:rsid w:val="00881529"/>
    <w:rsid w:val="00887D66"/>
    <w:rsid w:val="008A3EBA"/>
    <w:rsid w:val="008B0D84"/>
    <w:rsid w:val="008C09B9"/>
    <w:rsid w:val="008F4F78"/>
    <w:rsid w:val="00932316"/>
    <w:rsid w:val="009433A9"/>
    <w:rsid w:val="009524E0"/>
    <w:rsid w:val="009778A3"/>
    <w:rsid w:val="00981C65"/>
    <w:rsid w:val="00982016"/>
    <w:rsid w:val="009B006F"/>
    <w:rsid w:val="009D3E61"/>
    <w:rsid w:val="009D5394"/>
    <w:rsid w:val="00A063D9"/>
    <w:rsid w:val="00A27E1C"/>
    <w:rsid w:val="00A40532"/>
    <w:rsid w:val="00A41EAC"/>
    <w:rsid w:val="00A574B0"/>
    <w:rsid w:val="00A67CDB"/>
    <w:rsid w:val="00A72CCB"/>
    <w:rsid w:val="00A82F45"/>
    <w:rsid w:val="00AE331A"/>
    <w:rsid w:val="00AE5495"/>
    <w:rsid w:val="00AF4329"/>
    <w:rsid w:val="00AF59BF"/>
    <w:rsid w:val="00B00247"/>
    <w:rsid w:val="00B00717"/>
    <w:rsid w:val="00B00AA0"/>
    <w:rsid w:val="00B01DD1"/>
    <w:rsid w:val="00B163D3"/>
    <w:rsid w:val="00B3203E"/>
    <w:rsid w:val="00B64C3E"/>
    <w:rsid w:val="00B75641"/>
    <w:rsid w:val="00BA46C2"/>
    <w:rsid w:val="00BB7C55"/>
    <w:rsid w:val="00BC0482"/>
    <w:rsid w:val="00BF1729"/>
    <w:rsid w:val="00BF24F1"/>
    <w:rsid w:val="00C0659C"/>
    <w:rsid w:val="00C134CA"/>
    <w:rsid w:val="00C24739"/>
    <w:rsid w:val="00C32D2E"/>
    <w:rsid w:val="00C513B1"/>
    <w:rsid w:val="00C51617"/>
    <w:rsid w:val="00C5302E"/>
    <w:rsid w:val="00C71610"/>
    <w:rsid w:val="00C87D19"/>
    <w:rsid w:val="00CC2B0E"/>
    <w:rsid w:val="00CD198C"/>
    <w:rsid w:val="00CF51AB"/>
    <w:rsid w:val="00D0522E"/>
    <w:rsid w:val="00D06187"/>
    <w:rsid w:val="00D229E9"/>
    <w:rsid w:val="00D447B4"/>
    <w:rsid w:val="00D5499A"/>
    <w:rsid w:val="00D65C93"/>
    <w:rsid w:val="00DA565F"/>
    <w:rsid w:val="00DD32CF"/>
    <w:rsid w:val="00E03B81"/>
    <w:rsid w:val="00E24AFB"/>
    <w:rsid w:val="00E26F79"/>
    <w:rsid w:val="00E43E8B"/>
    <w:rsid w:val="00E56B11"/>
    <w:rsid w:val="00E57D49"/>
    <w:rsid w:val="00E6493A"/>
    <w:rsid w:val="00ED1075"/>
    <w:rsid w:val="00EF57C0"/>
    <w:rsid w:val="00EF5B28"/>
    <w:rsid w:val="00F05D03"/>
    <w:rsid w:val="00F0656C"/>
    <w:rsid w:val="00F161A6"/>
    <w:rsid w:val="00F2025E"/>
    <w:rsid w:val="00F33C06"/>
    <w:rsid w:val="00F4289C"/>
    <w:rsid w:val="00F71316"/>
    <w:rsid w:val="00F819E9"/>
    <w:rsid w:val="00F84DEA"/>
    <w:rsid w:val="00F9323D"/>
    <w:rsid w:val="00FB05B6"/>
    <w:rsid w:val="00FD3E4D"/>
    <w:rsid w:val="00F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C4FD"/>
  <w15:chartTrackingRefBased/>
  <w15:docId w15:val="{E47D01F9-1B28-4BE7-9838-A495C97B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F4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8F4F78"/>
    <w:pPr>
      <w:keepNext/>
      <w:jc w:val="center"/>
      <w:outlineLvl w:val="0"/>
    </w:pPr>
    <w:rPr>
      <w:b/>
      <w:bCs/>
      <w:sz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8F4F7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Sraopastraipa">
    <w:name w:val="List Paragraph"/>
    <w:basedOn w:val="prastasis"/>
    <w:uiPriority w:val="34"/>
    <w:qFormat/>
    <w:rsid w:val="005C691E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8B0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868CE-1FE8-4B30-8013-7319727F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Moksleiviu</dc:creator>
  <cp:keywords/>
  <dc:description/>
  <cp:lastModifiedBy>„Windows“ vartotojas</cp:lastModifiedBy>
  <cp:revision>120</cp:revision>
  <dcterms:created xsi:type="dcterms:W3CDTF">2019-01-16T12:32:00Z</dcterms:created>
  <dcterms:modified xsi:type="dcterms:W3CDTF">2021-01-22T08:42:00Z</dcterms:modified>
</cp:coreProperties>
</file>