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6CA3" w14:textId="77777777" w:rsidR="00976CF2" w:rsidRPr="008642B5" w:rsidRDefault="00976CF2" w:rsidP="008642B5">
      <w:pPr>
        <w:spacing w:after="0"/>
        <w:ind w:firstLine="5954"/>
        <w:rPr>
          <w:rFonts w:ascii="Times New Roman" w:hAnsi="Times New Roman" w:cs="Times New Roman"/>
          <w:sz w:val="24"/>
          <w:szCs w:val="24"/>
        </w:rPr>
      </w:pPr>
      <w:r w:rsidRPr="008642B5">
        <w:rPr>
          <w:rFonts w:ascii="Times New Roman" w:hAnsi="Times New Roman" w:cs="Times New Roman"/>
          <w:sz w:val="24"/>
          <w:szCs w:val="24"/>
        </w:rPr>
        <w:t>PATVIRTINTA</w:t>
      </w:r>
    </w:p>
    <w:p w14:paraId="5DC26CA4" w14:textId="77777777" w:rsidR="00976CF2" w:rsidRPr="008642B5" w:rsidRDefault="00976CF2" w:rsidP="008642B5">
      <w:pPr>
        <w:spacing w:after="0"/>
        <w:ind w:firstLine="5954"/>
        <w:rPr>
          <w:rFonts w:ascii="Times New Roman" w:hAnsi="Times New Roman" w:cs="Times New Roman"/>
          <w:sz w:val="24"/>
          <w:szCs w:val="24"/>
        </w:rPr>
      </w:pPr>
      <w:r w:rsidRPr="008642B5">
        <w:rPr>
          <w:rFonts w:ascii="Times New Roman" w:hAnsi="Times New Roman" w:cs="Times New Roman"/>
          <w:sz w:val="24"/>
          <w:szCs w:val="24"/>
        </w:rPr>
        <w:t xml:space="preserve">Šiaulių </w:t>
      </w:r>
      <w:r w:rsidR="00216C88" w:rsidRPr="008642B5">
        <w:rPr>
          <w:rFonts w:ascii="Times New Roman" w:hAnsi="Times New Roman" w:cs="Times New Roman"/>
          <w:sz w:val="24"/>
          <w:szCs w:val="24"/>
        </w:rPr>
        <w:t>dailės mokyklos</w:t>
      </w:r>
      <w:r w:rsidRPr="008642B5">
        <w:rPr>
          <w:rFonts w:ascii="Times New Roman" w:hAnsi="Times New Roman" w:cs="Times New Roman"/>
          <w:sz w:val="24"/>
          <w:szCs w:val="24"/>
        </w:rPr>
        <w:t xml:space="preserve"> direktoriaus</w:t>
      </w:r>
    </w:p>
    <w:p w14:paraId="5DC26CA5" w14:textId="4703CDFD" w:rsidR="00976CF2" w:rsidRPr="008642B5" w:rsidRDefault="009C72A7" w:rsidP="008642B5">
      <w:pPr>
        <w:spacing w:after="0"/>
        <w:ind w:firstLine="5954"/>
        <w:rPr>
          <w:rFonts w:ascii="Times New Roman" w:hAnsi="Times New Roman" w:cs="Times New Roman"/>
        </w:rPr>
      </w:pPr>
      <w:r w:rsidRPr="008642B5">
        <w:rPr>
          <w:rFonts w:ascii="Times New Roman" w:hAnsi="Times New Roman" w:cs="Times New Roman"/>
        </w:rPr>
        <w:t>202</w:t>
      </w:r>
      <w:r w:rsidR="00750A10" w:rsidRPr="008642B5">
        <w:rPr>
          <w:rFonts w:ascii="Times New Roman" w:hAnsi="Times New Roman" w:cs="Times New Roman"/>
        </w:rPr>
        <w:t>6</w:t>
      </w:r>
      <w:r w:rsidRPr="008642B5">
        <w:rPr>
          <w:rFonts w:ascii="Times New Roman" w:hAnsi="Times New Roman" w:cs="Times New Roman"/>
        </w:rPr>
        <w:t xml:space="preserve"> m. </w:t>
      </w:r>
      <w:r w:rsidR="008642B5" w:rsidRPr="008642B5">
        <w:rPr>
          <w:rFonts w:ascii="Times New Roman" w:hAnsi="Times New Roman" w:cs="Times New Roman"/>
        </w:rPr>
        <w:t>birželio 19 d. įsakymu |Nr. V-25</w:t>
      </w:r>
    </w:p>
    <w:p w14:paraId="5DC26CA6" w14:textId="77777777" w:rsidR="00976CF2" w:rsidRDefault="00976CF2" w:rsidP="00777E20">
      <w:pPr>
        <w:spacing w:after="0"/>
        <w:jc w:val="center"/>
        <w:rPr>
          <w:rFonts w:ascii="Times New Roman" w:hAnsi="Times New Roman" w:cs="Times New Roman"/>
          <w:sz w:val="24"/>
          <w:szCs w:val="24"/>
        </w:rPr>
      </w:pPr>
    </w:p>
    <w:p w14:paraId="5DC26CA7" w14:textId="77777777" w:rsidR="00777E20" w:rsidRPr="00976CF2" w:rsidRDefault="00216C88" w:rsidP="00777E20">
      <w:pPr>
        <w:spacing w:after="0"/>
        <w:jc w:val="center"/>
        <w:rPr>
          <w:rFonts w:ascii="Times New Roman" w:hAnsi="Times New Roman" w:cs="Times New Roman"/>
          <w:b/>
          <w:sz w:val="24"/>
          <w:szCs w:val="24"/>
        </w:rPr>
      </w:pPr>
      <w:r>
        <w:rPr>
          <w:rFonts w:ascii="Times New Roman" w:hAnsi="Times New Roman" w:cs="Times New Roman"/>
          <w:b/>
          <w:sz w:val="24"/>
          <w:szCs w:val="24"/>
        </w:rPr>
        <w:t>ŠIAULIŲ DAILĖS MOKYKLOS</w:t>
      </w:r>
      <w:r w:rsidR="00777E20" w:rsidRPr="00976CF2">
        <w:rPr>
          <w:rFonts w:ascii="Times New Roman" w:hAnsi="Times New Roman" w:cs="Times New Roman"/>
          <w:b/>
          <w:sz w:val="24"/>
          <w:szCs w:val="24"/>
        </w:rPr>
        <w:t xml:space="preserve"> DOVANŲ POLITIKOS TVARKOS APRAŠAS</w:t>
      </w:r>
    </w:p>
    <w:p w14:paraId="5DC26CA8" w14:textId="77777777" w:rsidR="00777E20" w:rsidRPr="00777E20" w:rsidRDefault="00777E20" w:rsidP="00777E20">
      <w:pPr>
        <w:spacing w:after="0"/>
        <w:jc w:val="center"/>
        <w:rPr>
          <w:rFonts w:ascii="Times New Roman" w:hAnsi="Times New Roman" w:cs="Times New Roman"/>
          <w:sz w:val="24"/>
          <w:szCs w:val="24"/>
        </w:rPr>
      </w:pPr>
    </w:p>
    <w:p w14:paraId="5DC26CA9" w14:textId="77777777" w:rsidR="00777E20" w:rsidRPr="00976CF2" w:rsidRDefault="00777E20" w:rsidP="00777E20">
      <w:pPr>
        <w:spacing w:after="0"/>
        <w:jc w:val="center"/>
        <w:rPr>
          <w:rFonts w:ascii="Times New Roman" w:hAnsi="Times New Roman" w:cs="Times New Roman"/>
          <w:b/>
          <w:sz w:val="24"/>
          <w:szCs w:val="24"/>
        </w:rPr>
      </w:pPr>
      <w:r w:rsidRPr="00976CF2">
        <w:rPr>
          <w:rFonts w:ascii="Times New Roman" w:hAnsi="Times New Roman" w:cs="Times New Roman"/>
          <w:b/>
          <w:sz w:val="24"/>
          <w:szCs w:val="24"/>
        </w:rPr>
        <w:t xml:space="preserve">I SKYRIUS </w:t>
      </w:r>
    </w:p>
    <w:p w14:paraId="5DC26CAA" w14:textId="77777777" w:rsidR="00777E20" w:rsidRDefault="00777E20" w:rsidP="00777E20">
      <w:pPr>
        <w:spacing w:after="0"/>
        <w:jc w:val="center"/>
        <w:rPr>
          <w:rFonts w:ascii="Times New Roman" w:hAnsi="Times New Roman" w:cs="Times New Roman"/>
          <w:sz w:val="24"/>
          <w:szCs w:val="24"/>
        </w:rPr>
      </w:pPr>
      <w:r w:rsidRPr="00976CF2">
        <w:rPr>
          <w:rFonts w:ascii="Times New Roman" w:hAnsi="Times New Roman" w:cs="Times New Roman"/>
          <w:b/>
          <w:sz w:val="24"/>
          <w:szCs w:val="24"/>
        </w:rPr>
        <w:t>BENDROSIOS NUOSTATOS</w:t>
      </w:r>
      <w:r w:rsidRPr="00777E20">
        <w:rPr>
          <w:rFonts w:ascii="Times New Roman" w:hAnsi="Times New Roman" w:cs="Times New Roman"/>
          <w:sz w:val="24"/>
          <w:szCs w:val="24"/>
        </w:rPr>
        <w:t xml:space="preserve"> </w:t>
      </w:r>
    </w:p>
    <w:p w14:paraId="5DC26CAB" w14:textId="77777777" w:rsidR="00777E20" w:rsidRPr="00777E20" w:rsidRDefault="00777E20" w:rsidP="00777E20">
      <w:pPr>
        <w:spacing w:after="0"/>
        <w:jc w:val="center"/>
        <w:rPr>
          <w:rFonts w:ascii="Times New Roman" w:hAnsi="Times New Roman" w:cs="Times New Roman"/>
          <w:sz w:val="24"/>
          <w:szCs w:val="24"/>
        </w:rPr>
      </w:pPr>
    </w:p>
    <w:p w14:paraId="5DC26CAC" w14:textId="3836FFC2" w:rsidR="00976CF2" w:rsidRDefault="00976CF2" w:rsidP="00976CF2">
      <w:pPr>
        <w:spacing w:after="0"/>
        <w:jc w:val="both"/>
        <w:rPr>
          <w:rFonts w:ascii="Times New Roman" w:hAnsi="Times New Roman" w:cs="Times New Roman"/>
          <w:sz w:val="24"/>
          <w:szCs w:val="24"/>
        </w:rPr>
      </w:pPr>
      <w:r>
        <w:rPr>
          <w:rFonts w:ascii="Times New Roman" w:hAnsi="Times New Roman" w:cs="Times New Roman"/>
          <w:sz w:val="24"/>
          <w:szCs w:val="24"/>
        </w:rPr>
        <w:t xml:space="preserve">          1. Šiaulių </w:t>
      </w:r>
      <w:r w:rsidR="00EA45CC" w:rsidRPr="00CD2EA6">
        <w:rPr>
          <w:rFonts w:ascii="Times New Roman" w:hAnsi="Times New Roman" w:cs="Times New Roman"/>
          <w:color w:val="000000" w:themeColor="text1"/>
          <w:sz w:val="24"/>
          <w:szCs w:val="24"/>
        </w:rPr>
        <w:t>d</w:t>
      </w:r>
      <w:r w:rsidR="00216C88">
        <w:rPr>
          <w:rFonts w:ascii="Times New Roman" w:hAnsi="Times New Roman" w:cs="Times New Roman"/>
          <w:sz w:val="24"/>
          <w:szCs w:val="24"/>
        </w:rPr>
        <w:t>ailės mokyklos</w:t>
      </w:r>
      <w:r w:rsidR="00777E20" w:rsidRPr="00777E20">
        <w:rPr>
          <w:rFonts w:ascii="Times New Roman" w:hAnsi="Times New Roman" w:cs="Times New Roman"/>
          <w:sz w:val="24"/>
          <w:szCs w:val="24"/>
        </w:rPr>
        <w:t xml:space="preserve"> (toliau – Mokykla) dovanų politikos tvarkos aprašas (toliau – Dovanų politika) nustato ir reglamentuoja dovanų priėmimo, gavimo ir elgesio su jomis principus ir tvarką. Dovanų politikos nuostatos taikomos Mokyklos darbuotojams, dirbantiems pagal darbo sutartis, nepriklausomai nuo užimamų pareigų. </w:t>
      </w:r>
    </w:p>
    <w:p w14:paraId="5DC26CAD" w14:textId="77777777" w:rsidR="00777E20" w:rsidRPr="00777E20" w:rsidRDefault="00976CF2" w:rsidP="00976CF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2. Dovanų politikos tikslas – užkirsti kelią galimam kyšininkavimui, papirkimui ar kitokioms neteisėtoms veikoms. </w:t>
      </w:r>
    </w:p>
    <w:p w14:paraId="5DC26CAE" w14:textId="77777777" w:rsidR="00777E20" w:rsidRPr="00777E20" w:rsidRDefault="00976CF2" w:rsidP="00976CF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3. Dovanų politikoje vartojamos sąvokos: </w:t>
      </w:r>
    </w:p>
    <w:p w14:paraId="5DC26CAF" w14:textId="77777777" w:rsidR="00777E20" w:rsidRPr="00777E20" w:rsidRDefault="00976CF2" w:rsidP="00976CF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3.1. Dovana – bet kuris materialinę ir nematerialinę vertę turintis daiktas, paslauga, pramoga, vaišės, paskatinimas ar kita nauda, neatlygintinai ar už nepagrįstai mažą atlygį siūloma ar suteikiama darbuotojui, jeigu tai susiję su jo tarnybine padėtimi ar einamomis pareigomis; </w:t>
      </w:r>
    </w:p>
    <w:p w14:paraId="5DC26CB0"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3.2. Kitos Dovanų politikoje vartojamos sąvokos suprantamos taip, kaip jos apibrėžtos Lietuvos Respublikos viešųjų ir privačių interesų derinimo įstatyme ir Lietuvos Respublikos korupcijos prevencijos įstatyme ir Rekomendacinėmis gairėmis dėl dovanų ir paslaugų priėmimo apribojimų.</w:t>
      </w:r>
    </w:p>
    <w:p w14:paraId="5DC26CB1"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4. Aprašas parengtas vadovaujantis Lietuvos Respublikos viešųjų ir privačių interesų derinimo įstatymu,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 </w:t>
      </w:r>
    </w:p>
    <w:p w14:paraId="5DC26CB2" w14:textId="77777777" w:rsidR="00777E20" w:rsidRDefault="00777E20" w:rsidP="00777E20">
      <w:pPr>
        <w:spacing w:after="0"/>
        <w:jc w:val="center"/>
        <w:rPr>
          <w:rFonts w:ascii="Times New Roman" w:hAnsi="Times New Roman" w:cs="Times New Roman"/>
          <w:sz w:val="24"/>
          <w:szCs w:val="24"/>
        </w:rPr>
      </w:pPr>
    </w:p>
    <w:p w14:paraId="5DC26CB3" w14:textId="77777777" w:rsidR="00777E20" w:rsidRPr="00976CF2" w:rsidRDefault="00777E20" w:rsidP="00777E20">
      <w:pPr>
        <w:spacing w:after="0"/>
        <w:jc w:val="center"/>
        <w:rPr>
          <w:rFonts w:ascii="Times New Roman" w:hAnsi="Times New Roman" w:cs="Times New Roman"/>
          <w:b/>
          <w:sz w:val="24"/>
          <w:szCs w:val="24"/>
        </w:rPr>
      </w:pPr>
      <w:r w:rsidRPr="00976CF2">
        <w:rPr>
          <w:rFonts w:ascii="Times New Roman" w:hAnsi="Times New Roman" w:cs="Times New Roman"/>
          <w:b/>
          <w:sz w:val="24"/>
          <w:szCs w:val="24"/>
        </w:rPr>
        <w:t>II SKYRIUS</w:t>
      </w:r>
    </w:p>
    <w:p w14:paraId="5DC26CB4" w14:textId="77777777" w:rsidR="00777E20" w:rsidRPr="00976CF2" w:rsidRDefault="00777E20" w:rsidP="00777E20">
      <w:pPr>
        <w:spacing w:after="0"/>
        <w:jc w:val="center"/>
        <w:rPr>
          <w:rFonts w:ascii="Times New Roman" w:hAnsi="Times New Roman" w:cs="Times New Roman"/>
          <w:b/>
          <w:sz w:val="24"/>
          <w:szCs w:val="24"/>
        </w:rPr>
      </w:pPr>
      <w:r w:rsidRPr="00976CF2">
        <w:rPr>
          <w:rFonts w:ascii="Times New Roman" w:hAnsi="Times New Roman" w:cs="Times New Roman"/>
          <w:b/>
          <w:sz w:val="24"/>
          <w:szCs w:val="24"/>
        </w:rPr>
        <w:t>PAGRINDINIAI PRINCIPAI</w:t>
      </w:r>
    </w:p>
    <w:p w14:paraId="5DC26CB5" w14:textId="77777777" w:rsidR="00777E20" w:rsidRPr="00777E20" w:rsidRDefault="00777E20" w:rsidP="00777E20">
      <w:pPr>
        <w:spacing w:after="0"/>
        <w:jc w:val="center"/>
        <w:rPr>
          <w:rFonts w:ascii="Times New Roman" w:hAnsi="Times New Roman" w:cs="Times New Roman"/>
          <w:sz w:val="24"/>
          <w:szCs w:val="24"/>
        </w:rPr>
      </w:pPr>
    </w:p>
    <w:p w14:paraId="5DC26CB6"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5. Mokykla netoleruoja jokio pobūdžio dovanų Mokyklos darbuotojams, jei tai susiję su jų tarnybine padėtimi ar einamomis pareigomis, išskyrus Dovanų politikos 7 punkte nurodytus atvejus. </w:t>
      </w:r>
    </w:p>
    <w:p w14:paraId="5DC26CB7" w14:textId="77777777" w:rsidR="0075335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6. Mokyklos darbuotojas negali prašyti, taip pat savo elgesiu ar veiksmais rodyti, kad tikisi gauti dovanų ir (ar) jas priimti, jeigu tai susiję su jo tarnybine padėtimi ar einamomis pareigomis.</w:t>
      </w:r>
    </w:p>
    <w:p w14:paraId="5DC26CB8"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7. Mokyklos darbuotojai gali priimti: </w:t>
      </w:r>
    </w:p>
    <w:p w14:paraId="5DC26CB9" w14:textId="77777777" w:rsidR="00777E20" w:rsidRPr="00CD2EA6" w:rsidRDefault="00976CF2" w:rsidP="00777E20">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7.1. ne didesnės negu 150 eurų vertės dovaną pagal tarptautinį protokolą ar tradicijas, kurios tiesiogiai yra susijusios su Mokyklos darbuotojo pareigomis, ar reprezentacinę su valstybės, įstaigos ir kitokia simbolika dovaną (rašiklius, raktų pakabukus, kalendorius, knyg</w:t>
      </w:r>
      <w:r>
        <w:rPr>
          <w:rFonts w:ascii="Times New Roman" w:hAnsi="Times New Roman" w:cs="Times New Roman"/>
          <w:sz w:val="24"/>
          <w:szCs w:val="24"/>
        </w:rPr>
        <w:t>as, kitokius suvenyrus ir pan.);</w:t>
      </w:r>
      <w:r w:rsidR="00777E20" w:rsidRPr="00777E20">
        <w:rPr>
          <w:rFonts w:ascii="Times New Roman" w:hAnsi="Times New Roman" w:cs="Times New Roman"/>
          <w:sz w:val="24"/>
          <w:szCs w:val="24"/>
        </w:rPr>
        <w:t xml:space="preserve"> </w:t>
      </w:r>
    </w:p>
    <w:p w14:paraId="5DC26CBA" w14:textId="50879ACF" w:rsidR="00976CF2" w:rsidRPr="00CD2EA6" w:rsidRDefault="00976CF2" w:rsidP="00777E20">
      <w:pPr>
        <w:spacing w:after="0"/>
        <w:jc w:val="both"/>
        <w:rPr>
          <w:rFonts w:ascii="Times New Roman" w:hAnsi="Times New Roman" w:cs="Times New Roman"/>
          <w:color w:val="000000" w:themeColor="text1"/>
          <w:sz w:val="24"/>
          <w:szCs w:val="24"/>
        </w:rPr>
      </w:pPr>
      <w:r w:rsidRPr="00CD2EA6">
        <w:rPr>
          <w:rFonts w:ascii="Times New Roman" w:hAnsi="Times New Roman" w:cs="Times New Roman"/>
          <w:color w:val="000000" w:themeColor="text1"/>
          <w:sz w:val="24"/>
          <w:szCs w:val="24"/>
        </w:rPr>
        <w:t xml:space="preserve">          </w:t>
      </w:r>
      <w:r w:rsidR="00777E20" w:rsidRPr="00CD2EA6">
        <w:rPr>
          <w:rFonts w:ascii="Times New Roman" w:hAnsi="Times New Roman" w:cs="Times New Roman"/>
          <w:color w:val="000000" w:themeColor="text1"/>
          <w:sz w:val="24"/>
          <w:szCs w:val="24"/>
        </w:rPr>
        <w:t xml:space="preserve">7.2. </w:t>
      </w:r>
      <w:r w:rsidR="00E87693" w:rsidRPr="00CD2EA6">
        <w:rPr>
          <w:rFonts w:ascii="Times New Roman" w:hAnsi="Times New Roman" w:cs="Times New Roman"/>
          <w:color w:val="000000" w:themeColor="text1"/>
          <w:sz w:val="24"/>
          <w:szCs w:val="24"/>
        </w:rPr>
        <w:t>valstybinių, profesinių, minėtinų tarptautinių ar Mokyklos bendruomenės švenčių proga (pvz., Naujųjų mokslo metų pradžia, Mokytojo diena, Valstybės diena – liepos 6-oji, Mokyklos jubiliejai ir pan.) gali būti gaunamos simbolinės padėkos dovanos – gėlės, atvirukai ar kitos nedidelės vertės dovanos, nesukuriančios įsipareigojimo ir neperžengiančios skaidrumo bei viešųjų ir privačių interesų derinimo principų;</w:t>
      </w:r>
    </w:p>
    <w:p w14:paraId="5DC26CBB"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7.3. su tarnybinių pareigų atlikimu darbo metu susijusių susitikimų, susirinkimų ir pan. metu siūlomas įprastas vaišes (kavą, arbatą, vandenį ir pan.). Ši nuostata netaikoma Mokyklos darbuotojams vykdant kontrolės, priežiūros, patikrinimo funkcijas; </w:t>
      </w:r>
    </w:p>
    <w:p w14:paraId="5DC26CBC"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7E20" w:rsidRPr="00777E20">
        <w:rPr>
          <w:rFonts w:ascii="Times New Roman" w:hAnsi="Times New Roman" w:cs="Times New Roman"/>
          <w:sz w:val="24"/>
          <w:szCs w:val="24"/>
        </w:rPr>
        <w:t xml:space="preserve">7.4. paslaugas, kuriomis bus naudojamasi tarnybiniais tikslais (pvz., dalyvaujant komandiruotėse, renginiuose, mokymuose, seminaruose, į kuriuos siunčia Mokykla, maitinimo paslaugos priėmimas, jeigu tai yra oficialios programos dalis (pvz., pietūs, vakarienė). </w:t>
      </w:r>
    </w:p>
    <w:p w14:paraId="5DC26CBD"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8. Mokyklos darbuotojams draudžiama priimti grynuosius pinigus, dovanų čekius, dovanų kuponus, kvietimus arba bilietus į mokamus renginius, alkoholinius gėrimus ir tabako gaminius, taip pat kitus daiktus ar paslaugas, kurie gali būti suprasti kaip skatinimas ar atlyginimas už atliekamą ar atliktą darbą, priimtą sprendimą ar kitokio palankumo siekimas, kai tai susiję su einamomis pareigomis ar tarnybine padėtimi. </w:t>
      </w:r>
    </w:p>
    <w:p w14:paraId="5DC26CBE"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9. Mokyklos darbuotojas turi atsakingai įvertinti gautus su jo einamų pareigų atlikimu susijusius pasiūlymus ir juos priimti tik įsitikinęs, kad tai netrukdys tinkamai vykdyti pareigas, nekels interesų konflikto ir nesudarys prielaidų neobjektyviam ir šališkam sprendimų priėmimui ar pagrindui tikėtis jo veiksmų (neveikimo), viršijančių įgaliojimų ribas.</w:t>
      </w:r>
    </w:p>
    <w:p w14:paraId="5DC26CBF" w14:textId="77777777" w:rsidR="00777E20" w:rsidRDefault="00777E20" w:rsidP="00777E20">
      <w:pPr>
        <w:spacing w:after="0"/>
        <w:jc w:val="center"/>
        <w:rPr>
          <w:rFonts w:ascii="Times New Roman" w:hAnsi="Times New Roman" w:cs="Times New Roman"/>
          <w:sz w:val="24"/>
          <w:szCs w:val="24"/>
        </w:rPr>
      </w:pPr>
    </w:p>
    <w:p w14:paraId="5DC26CC0" w14:textId="77777777" w:rsidR="00777E20" w:rsidRPr="00976CF2" w:rsidRDefault="00777E20" w:rsidP="00777E20">
      <w:pPr>
        <w:spacing w:after="0"/>
        <w:jc w:val="center"/>
        <w:rPr>
          <w:rFonts w:ascii="Times New Roman" w:hAnsi="Times New Roman" w:cs="Times New Roman"/>
          <w:b/>
          <w:sz w:val="24"/>
          <w:szCs w:val="24"/>
        </w:rPr>
      </w:pPr>
      <w:r w:rsidRPr="00976CF2">
        <w:rPr>
          <w:rFonts w:ascii="Times New Roman" w:hAnsi="Times New Roman" w:cs="Times New Roman"/>
          <w:b/>
          <w:sz w:val="24"/>
          <w:szCs w:val="24"/>
        </w:rPr>
        <w:t xml:space="preserve">III SKYRIUS </w:t>
      </w:r>
    </w:p>
    <w:p w14:paraId="5DC26CC1" w14:textId="77777777" w:rsidR="00777E20" w:rsidRPr="00976CF2" w:rsidRDefault="00777E20" w:rsidP="00777E20">
      <w:pPr>
        <w:spacing w:after="0"/>
        <w:jc w:val="center"/>
        <w:rPr>
          <w:rFonts w:ascii="Times New Roman" w:hAnsi="Times New Roman" w:cs="Times New Roman"/>
          <w:b/>
          <w:sz w:val="24"/>
          <w:szCs w:val="24"/>
        </w:rPr>
      </w:pPr>
      <w:r w:rsidRPr="00976CF2">
        <w:rPr>
          <w:rFonts w:ascii="Times New Roman" w:hAnsi="Times New Roman" w:cs="Times New Roman"/>
          <w:b/>
          <w:sz w:val="24"/>
          <w:szCs w:val="24"/>
        </w:rPr>
        <w:t>ELGESYS GAVUS DOVANĄ</w:t>
      </w:r>
    </w:p>
    <w:p w14:paraId="5DC26CC2" w14:textId="77777777" w:rsidR="00777E20" w:rsidRPr="00777E20" w:rsidRDefault="00777E20" w:rsidP="00777E20">
      <w:pPr>
        <w:spacing w:after="0"/>
        <w:jc w:val="center"/>
        <w:rPr>
          <w:rFonts w:ascii="Times New Roman" w:hAnsi="Times New Roman" w:cs="Times New Roman"/>
          <w:sz w:val="24"/>
          <w:szCs w:val="24"/>
        </w:rPr>
      </w:pPr>
    </w:p>
    <w:p w14:paraId="5DC26CC3"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10. Mokyklos darbuotojas, gavęs pasiūlymą priimti dovaną, privalo aiškiai pareikšti ir savo elgesiu parodyti dovanos davėjui, kad netoleruoja jokių dovanų, išskyrus Dovanų politikos 7 punkte nurodytus atvejus. Rekomenduojama dovanos davėją informuoti apie Dovanų politiką. </w:t>
      </w:r>
    </w:p>
    <w:p w14:paraId="5DC26CC4"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11. Nepavykus iš karto perspėti dovanos davėjo (pvz., jam pasišalinus arba kai dovana atsiųsta paštu, per kurjerį ir pan.), jis turi būti kviečiamas telefonu, el. paštu ar kitais būdais (jei žinomi kontaktiniai duomenys) atvykti į Mokyklą ir atsiimti atsiųstas ar paliktas dovanas, išskyrus Dovanų politikos 7 punkte nurodytus atvejus. </w:t>
      </w:r>
    </w:p>
    <w:p w14:paraId="5DC26CC5"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12. Jeigu nepavyksta dovanos grąžinti ją palikusiam ar atsiuntusiam asmeniui arba nežinoma, kas ją paliko ar atsiuntė, tokiu atveju Mokyklos darbuotojas gali dovaną sunaikinti arba naudoti bendroms Mokyklos darbuotojų reikmėms (pvz., papuošti bendrojo naudojimo patalpas, pavaišinti Mokyklos klientus, kolegas ir pan.). </w:t>
      </w:r>
    </w:p>
    <w:p w14:paraId="5DC26CC6"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13. Mokyklos darbuotojas, prieš apsispręsdamas, ar priimti dovaną Dovanų politikos 7 punkte nurodytais atvejais, turi įsivertinti dovanos gavimo aplinkybes (priežastį, dovanos pobūdį ir pan.), galimą dovanos vertę, dovanojimo dažnumą, dovaną teikiančio asmens ketinimus.</w:t>
      </w:r>
    </w:p>
    <w:p w14:paraId="5DC26CC7"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14. Apie gautas, siūlomas ar paliktas bet kokios formos ar vertės dovanas, kai siekiama paveikti darbuotoją ar atsilyginti už darbuotojo esamus, buvusius ar būsimus sprendimus, išskyrus Dovanų politikos 7 punkte nurodytus atvejus, darbuotojas privalo žodžiu ar raštu informuoti tiesioginį vadovą bei asmenį, atsakingą už korupcijai atsparios aplinkos kūrimą Mokykloje.</w:t>
      </w:r>
    </w:p>
    <w:p w14:paraId="5DC26CC8" w14:textId="77777777" w:rsidR="00777E20" w:rsidRDefault="00777E20" w:rsidP="00777E20">
      <w:pPr>
        <w:spacing w:after="0"/>
        <w:jc w:val="center"/>
        <w:rPr>
          <w:rFonts w:ascii="Times New Roman" w:hAnsi="Times New Roman" w:cs="Times New Roman"/>
          <w:sz w:val="24"/>
          <w:szCs w:val="24"/>
        </w:rPr>
      </w:pPr>
    </w:p>
    <w:p w14:paraId="5DC26CC9" w14:textId="77777777" w:rsidR="00777E20" w:rsidRPr="00976CF2" w:rsidRDefault="00777E20" w:rsidP="00777E20">
      <w:pPr>
        <w:spacing w:after="0"/>
        <w:jc w:val="center"/>
        <w:rPr>
          <w:rFonts w:ascii="Times New Roman" w:hAnsi="Times New Roman" w:cs="Times New Roman"/>
          <w:b/>
          <w:sz w:val="24"/>
          <w:szCs w:val="24"/>
        </w:rPr>
      </w:pPr>
      <w:r w:rsidRPr="00976CF2">
        <w:rPr>
          <w:rFonts w:ascii="Times New Roman" w:hAnsi="Times New Roman" w:cs="Times New Roman"/>
          <w:b/>
          <w:sz w:val="24"/>
          <w:szCs w:val="24"/>
        </w:rPr>
        <w:t xml:space="preserve">IV SKYRIUS </w:t>
      </w:r>
    </w:p>
    <w:p w14:paraId="5DC26CCA" w14:textId="77777777" w:rsidR="00777E20" w:rsidRPr="00976CF2" w:rsidRDefault="00777E20" w:rsidP="00777E20">
      <w:pPr>
        <w:spacing w:after="0"/>
        <w:jc w:val="center"/>
        <w:rPr>
          <w:rFonts w:ascii="Times New Roman" w:hAnsi="Times New Roman" w:cs="Times New Roman"/>
          <w:b/>
          <w:sz w:val="24"/>
          <w:szCs w:val="24"/>
        </w:rPr>
      </w:pPr>
      <w:r w:rsidRPr="00976CF2">
        <w:rPr>
          <w:rFonts w:ascii="Times New Roman" w:hAnsi="Times New Roman" w:cs="Times New Roman"/>
          <w:b/>
          <w:sz w:val="24"/>
          <w:szCs w:val="24"/>
        </w:rPr>
        <w:t>BAIGIAMOSIOS NUOSTATOS</w:t>
      </w:r>
    </w:p>
    <w:p w14:paraId="5DC26CCB" w14:textId="77777777" w:rsidR="00777E20" w:rsidRPr="00777E20" w:rsidRDefault="00777E20" w:rsidP="00777E20">
      <w:pPr>
        <w:spacing w:after="0"/>
        <w:jc w:val="center"/>
        <w:rPr>
          <w:rFonts w:ascii="Times New Roman" w:hAnsi="Times New Roman" w:cs="Times New Roman"/>
          <w:sz w:val="24"/>
          <w:szCs w:val="24"/>
        </w:rPr>
      </w:pPr>
    </w:p>
    <w:p w14:paraId="5DC26CCC" w14:textId="77777777" w:rsidR="00777E20" w:rsidRP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 xml:space="preserve">15. Apie gautas, siūlomas ar paliktas bet kokios formos ar vertės dovanas, kai siekiama paveikti darbuotoją ar atsilyginti už darbuotojo esamus, buvusius ar būsimus sprendimus, išskyrus Dovanų politikos 7 punkte nurodytus atvejus, darbuotojas privalo žodžiu ar raštu informuoti tiesioginį vadovą bei asmenį, atsakingą už korupcijai atsparios aplinkos kūrimą Mokykloje. </w:t>
      </w:r>
    </w:p>
    <w:p w14:paraId="5DC26CCD" w14:textId="16C8048E" w:rsidR="00777E20" w:rsidRDefault="00976CF2" w:rsidP="00777E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7E20" w:rsidRPr="00777E20">
        <w:rPr>
          <w:rFonts w:ascii="Times New Roman" w:hAnsi="Times New Roman" w:cs="Times New Roman"/>
          <w:sz w:val="24"/>
          <w:szCs w:val="24"/>
        </w:rPr>
        <w:t>16. Dovanų politikos nuostatų pažeidimas gali būti pagrindas pradėti tarnybinio nusižengimo tyrimą ar laikomas šiu</w:t>
      </w:r>
      <w:r w:rsidR="002F47EB" w:rsidRPr="002F47EB">
        <w:rPr>
          <w:rFonts w:ascii="Times New Roman" w:hAnsi="Times New Roman" w:cs="Times New Roman"/>
          <w:color w:val="00B050"/>
          <w:sz w:val="24"/>
          <w:szCs w:val="24"/>
        </w:rPr>
        <w:t>r</w:t>
      </w:r>
      <w:r w:rsidR="00777E20" w:rsidRPr="00777E20">
        <w:rPr>
          <w:rFonts w:ascii="Times New Roman" w:hAnsi="Times New Roman" w:cs="Times New Roman"/>
          <w:sz w:val="24"/>
          <w:szCs w:val="24"/>
        </w:rPr>
        <w:t>kščiu darbo pareigų pažeidimu.</w:t>
      </w:r>
    </w:p>
    <w:p w14:paraId="5DC26CCE" w14:textId="77777777" w:rsidR="00777E20" w:rsidRDefault="00777E20" w:rsidP="00777E20">
      <w:pPr>
        <w:spacing w:after="0"/>
        <w:jc w:val="both"/>
        <w:rPr>
          <w:rFonts w:ascii="Times New Roman" w:hAnsi="Times New Roman" w:cs="Times New Roman"/>
          <w:sz w:val="24"/>
          <w:szCs w:val="24"/>
        </w:rPr>
      </w:pPr>
    </w:p>
    <w:p w14:paraId="5DC26CCF" w14:textId="77777777" w:rsidR="00976CF2" w:rsidRDefault="00976CF2" w:rsidP="00777E20">
      <w:pPr>
        <w:spacing w:after="0"/>
        <w:jc w:val="both"/>
        <w:rPr>
          <w:rFonts w:ascii="Times New Roman" w:hAnsi="Times New Roman" w:cs="Times New Roman"/>
          <w:sz w:val="24"/>
          <w:szCs w:val="24"/>
        </w:rPr>
      </w:pPr>
    </w:p>
    <w:p w14:paraId="5DC26CD0" w14:textId="77777777" w:rsidR="00777E20" w:rsidRPr="00777E20" w:rsidRDefault="00777E20" w:rsidP="00777E20">
      <w:pPr>
        <w:spacing w:after="0"/>
        <w:jc w:val="center"/>
        <w:rPr>
          <w:rFonts w:ascii="Times New Roman" w:hAnsi="Times New Roman" w:cs="Times New Roman"/>
          <w:sz w:val="24"/>
          <w:szCs w:val="24"/>
        </w:rPr>
      </w:pPr>
      <w:r>
        <w:rPr>
          <w:rFonts w:ascii="Times New Roman" w:hAnsi="Times New Roman" w:cs="Times New Roman"/>
          <w:sz w:val="24"/>
          <w:szCs w:val="24"/>
        </w:rPr>
        <w:t>_______________</w:t>
      </w:r>
    </w:p>
    <w:sectPr w:rsidR="00777E20" w:rsidRPr="00777E20" w:rsidSect="00777E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20"/>
    <w:rsid w:val="00032367"/>
    <w:rsid w:val="0020731A"/>
    <w:rsid w:val="00216C88"/>
    <w:rsid w:val="002A5DFE"/>
    <w:rsid w:val="002B1220"/>
    <w:rsid w:val="002C78DD"/>
    <w:rsid w:val="002D4910"/>
    <w:rsid w:val="002F47EB"/>
    <w:rsid w:val="003F625E"/>
    <w:rsid w:val="00613EA2"/>
    <w:rsid w:val="00702AB1"/>
    <w:rsid w:val="00714263"/>
    <w:rsid w:val="00750A10"/>
    <w:rsid w:val="00753350"/>
    <w:rsid w:val="00777E20"/>
    <w:rsid w:val="007A6422"/>
    <w:rsid w:val="00803472"/>
    <w:rsid w:val="008202EF"/>
    <w:rsid w:val="00844CC1"/>
    <w:rsid w:val="008642B5"/>
    <w:rsid w:val="00900767"/>
    <w:rsid w:val="00935EB6"/>
    <w:rsid w:val="00976CF2"/>
    <w:rsid w:val="009C72A7"/>
    <w:rsid w:val="009D69C4"/>
    <w:rsid w:val="00C71D66"/>
    <w:rsid w:val="00C76C56"/>
    <w:rsid w:val="00CD28AF"/>
    <w:rsid w:val="00CD2EA6"/>
    <w:rsid w:val="00CF2B55"/>
    <w:rsid w:val="00D2353C"/>
    <w:rsid w:val="00D67DFE"/>
    <w:rsid w:val="00E87693"/>
    <w:rsid w:val="00EA45CC"/>
    <w:rsid w:val="00F72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6CA3"/>
  <w15:chartTrackingRefBased/>
  <w15:docId w15:val="{3C6EB016-B464-42EC-8418-5724AAC6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4146</Words>
  <Characters>2364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Justina Šabanaitė</cp:lastModifiedBy>
  <cp:revision>27</cp:revision>
  <cp:lastPrinted>2026-06-29T05:30:00Z</cp:lastPrinted>
  <dcterms:created xsi:type="dcterms:W3CDTF">2026-06-10T13:13:00Z</dcterms:created>
  <dcterms:modified xsi:type="dcterms:W3CDTF">2026-06-29T05:30:00Z</dcterms:modified>
</cp:coreProperties>
</file>